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5" w:rsidRPr="004841AB" w:rsidRDefault="004841AB" w:rsidP="004841AB">
      <w:pPr>
        <w:suppressAutoHyphens/>
        <w:jc w:val="right"/>
        <w:rPr>
          <w:b/>
        </w:rPr>
      </w:pPr>
      <w:bookmarkStart w:id="0" w:name="sub_52"/>
      <w:bookmarkStart w:id="1" w:name="_GoBack"/>
      <w:r w:rsidRPr="004841AB">
        <w:rPr>
          <w:b/>
        </w:rPr>
        <w:t>ПРОЕКТ</w:t>
      </w:r>
    </w:p>
    <w:bookmarkEnd w:id="1"/>
    <w:p w:rsidR="00BA79E5" w:rsidRDefault="00BA79E5" w:rsidP="00BA79E5">
      <w:pPr>
        <w:suppressAutoHyphens/>
        <w:jc w:val="center"/>
      </w:pPr>
    </w:p>
    <w:p w:rsidR="00BA79E5" w:rsidRDefault="00BA79E5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2364" w:rsidRPr="0003572E" w:rsidRDefault="00BE2364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A79E5" w:rsidRPr="00426BBA" w:rsidRDefault="00BA79E5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A79E5" w:rsidRDefault="00BA79E5" w:rsidP="00BA79E5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8038B" w:rsidRPr="00B14E5A" w:rsidRDefault="00C8038B" w:rsidP="00B14E5A">
      <w:pPr>
        <w:jc w:val="center"/>
        <w:rPr>
          <w:sz w:val="28"/>
          <w:szCs w:val="28"/>
        </w:rPr>
      </w:pPr>
    </w:p>
    <w:p w:rsidR="00E73130" w:rsidRPr="00B14E5A" w:rsidRDefault="004B681C" w:rsidP="00B14E5A">
      <w:pPr>
        <w:suppressAutoHyphens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Об утверждении административного регламента предоставлени</w:t>
      </w:r>
      <w:r w:rsidR="0035393D" w:rsidRPr="00B14E5A">
        <w:rPr>
          <w:b/>
          <w:sz w:val="28"/>
          <w:szCs w:val="28"/>
        </w:rPr>
        <w:t>я</w:t>
      </w:r>
      <w:r w:rsidRPr="00B14E5A">
        <w:rPr>
          <w:b/>
          <w:sz w:val="28"/>
          <w:szCs w:val="28"/>
        </w:rPr>
        <w:t xml:space="preserve"> муниципальной услуги «</w:t>
      </w:r>
      <w:r w:rsidR="00E73130" w:rsidRPr="00B14E5A">
        <w:rPr>
          <w:b/>
          <w:sz w:val="28"/>
          <w:szCs w:val="28"/>
        </w:rPr>
        <w:t xml:space="preserve">Присвоение, изменение и </w:t>
      </w:r>
    </w:p>
    <w:p w:rsidR="004B681C" w:rsidRPr="00B14E5A" w:rsidRDefault="00E73130" w:rsidP="00B14E5A">
      <w:pPr>
        <w:suppressAutoHyphens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аннулирование адресов</w:t>
      </w:r>
      <w:r w:rsidR="004B681C" w:rsidRPr="00B14E5A">
        <w:rPr>
          <w:b/>
          <w:sz w:val="28"/>
          <w:szCs w:val="28"/>
        </w:rPr>
        <w:t>»</w:t>
      </w:r>
    </w:p>
    <w:p w:rsidR="00A540FA" w:rsidRPr="00B14E5A" w:rsidRDefault="00A540FA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14B4" w:rsidRDefault="005F14B4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623C" w:rsidRPr="00B14E5A" w:rsidRDefault="00F4623C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623C" w:rsidRPr="00E93FCA" w:rsidRDefault="00F4623C" w:rsidP="00F4623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93FCA">
        <w:rPr>
          <w:color w:val="000000" w:themeColor="text1"/>
          <w:sz w:val="28"/>
          <w:szCs w:val="28"/>
        </w:rPr>
        <w:t>В целях реализации Федерального закона от 27 июля 2010 г</w:t>
      </w:r>
      <w:r w:rsidR="00D44D3F">
        <w:rPr>
          <w:color w:val="000000" w:themeColor="text1"/>
          <w:sz w:val="28"/>
          <w:szCs w:val="28"/>
        </w:rPr>
        <w:t>.</w:t>
      </w:r>
      <w:r w:rsidRPr="00E93FCA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</w:t>
      </w:r>
      <w:r>
        <w:rPr>
          <w:color w:val="000000" w:themeColor="text1"/>
          <w:sz w:val="28"/>
          <w:szCs w:val="28"/>
        </w:rPr>
        <w:t xml:space="preserve"> услуг», руководствуясь Уставом </w:t>
      </w:r>
      <w:r w:rsidRPr="00E31DD0">
        <w:rPr>
          <w:color w:val="000000" w:themeColor="text1"/>
          <w:sz w:val="28"/>
          <w:szCs w:val="28"/>
        </w:rPr>
        <w:t>Славянского городского поселения Славянского рай</w:t>
      </w:r>
      <w:r w:rsidRPr="00E31DD0">
        <w:rPr>
          <w:color w:val="000000" w:themeColor="text1"/>
          <w:sz w:val="28"/>
          <w:szCs w:val="28"/>
        </w:rPr>
        <w:t>о</w:t>
      </w:r>
      <w:r w:rsidRPr="00E31DD0">
        <w:rPr>
          <w:color w:val="000000" w:themeColor="text1"/>
          <w:sz w:val="28"/>
          <w:szCs w:val="28"/>
        </w:rPr>
        <w:t xml:space="preserve">на, </w:t>
      </w:r>
      <w:proofErr w:type="gramStart"/>
      <w:r w:rsidRPr="00E31DD0">
        <w:rPr>
          <w:color w:val="000000" w:themeColor="text1"/>
          <w:sz w:val="28"/>
          <w:szCs w:val="28"/>
        </w:rPr>
        <w:t>п</w:t>
      </w:r>
      <w:proofErr w:type="gramEnd"/>
      <w:r w:rsidRPr="00E31DD0">
        <w:rPr>
          <w:color w:val="000000" w:themeColor="text1"/>
          <w:sz w:val="28"/>
          <w:szCs w:val="28"/>
        </w:rPr>
        <w:t xml:space="preserve"> о с т а н о в л я ю:</w:t>
      </w:r>
    </w:p>
    <w:p w:rsidR="004B681C" w:rsidRDefault="00A540FA" w:rsidP="00F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1. </w:t>
      </w:r>
      <w:r w:rsidR="004B681C" w:rsidRPr="00B14E5A">
        <w:rPr>
          <w:sz w:val="28"/>
          <w:szCs w:val="28"/>
        </w:rPr>
        <w:t>Утвердить административный регламент предоставлени</w:t>
      </w:r>
      <w:r w:rsidR="009277AF" w:rsidRPr="00B14E5A">
        <w:rPr>
          <w:sz w:val="28"/>
          <w:szCs w:val="28"/>
        </w:rPr>
        <w:t>я</w:t>
      </w:r>
      <w:r w:rsidR="004B681C" w:rsidRPr="00B14E5A">
        <w:rPr>
          <w:sz w:val="28"/>
          <w:szCs w:val="28"/>
        </w:rPr>
        <w:t xml:space="preserve"> муниципал</w:t>
      </w:r>
      <w:r w:rsidR="004B681C" w:rsidRPr="00B14E5A">
        <w:rPr>
          <w:sz w:val="28"/>
          <w:szCs w:val="28"/>
        </w:rPr>
        <w:t>ь</w:t>
      </w:r>
      <w:r w:rsidR="004B681C" w:rsidRPr="00B14E5A">
        <w:rPr>
          <w:sz w:val="28"/>
          <w:szCs w:val="28"/>
        </w:rPr>
        <w:t>ной услуги «</w:t>
      </w:r>
      <w:r w:rsidR="00E73130" w:rsidRPr="00B14E5A">
        <w:rPr>
          <w:sz w:val="28"/>
          <w:szCs w:val="28"/>
        </w:rPr>
        <w:t>Присвоение, изменение и аннулирование адресов</w:t>
      </w:r>
      <w:r w:rsidR="004B681C" w:rsidRPr="00B14E5A">
        <w:rPr>
          <w:sz w:val="28"/>
          <w:szCs w:val="28"/>
        </w:rPr>
        <w:t>»</w:t>
      </w:r>
      <w:r w:rsidR="005E2B1B" w:rsidRPr="00B14E5A">
        <w:rPr>
          <w:bCs/>
          <w:sz w:val="28"/>
          <w:szCs w:val="28"/>
        </w:rPr>
        <w:t xml:space="preserve"> </w:t>
      </w:r>
      <w:r w:rsidR="005E2B1B" w:rsidRPr="00B14E5A">
        <w:rPr>
          <w:sz w:val="28"/>
          <w:szCs w:val="28"/>
        </w:rPr>
        <w:t>согласно пр</w:t>
      </w:r>
      <w:r w:rsidR="005E2B1B" w:rsidRPr="00B14E5A">
        <w:rPr>
          <w:sz w:val="28"/>
          <w:szCs w:val="28"/>
        </w:rPr>
        <w:t>и</w:t>
      </w:r>
      <w:r w:rsidR="005E2B1B" w:rsidRPr="00B14E5A">
        <w:rPr>
          <w:sz w:val="28"/>
          <w:szCs w:val="28"/>
        </w:rPr>
        <w:t>ложению к настоящему постановлению.</w:t>
      </w:r>
    </w:p>
    <w:p w:rsidR="005F2283" w:rsidRPr="00B14E5A" w:rsidRDefault="005F2283" w:rsidP="00F462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Постановления администрации Славянского городского поселения Славянского района от </w:t>
      </w:r>
      <w:r w:rsidR="00D44D3F">
        <w:rPr>
          <w:bCs/>
          <w:sz w:val="28"/>
          <w:szCs w:val="28"/>
        </w:rPr>
        <w:t xml:space="preserve">7 февраля 2019 г. </w:t>
      </w:r>
      <w:r>
        <w:rPr>
          <w:bCs/>
          <w:sz w:val="28"/>
          <w:szCs w:val="28"/>
        </w:rPr>
        <w:t xml:space="preserve"> № 17</w:t>
      </w:r>
      <w:r w:rsidR="00D44D3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«Об утверждении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тивного регламента предоставления муниципальной услуги «Присвоение,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менение и аннулирование адресов», от </w:t>
      </w:r>
      <w:r w:rsidR="00D44D3F">
        <w:rPr>
          <w:bCs/>
          <w:sz w:val="28"/>
          <w:szCs w:val="28"/>
        </w:rPr>
        <w:t>26 декабря 2019</w:t>
      </w:r>
      <w:r>
        <w:rPr>
          <w:bCs/>
          <w:sz w:val="28"/>
          <w:szCs w:val="28"/>
        </w:rPr>
        <w:t xml:space="preserve"> г</w:t>
      </w:r>
      <w:r w:rsidR="00D44D3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 </w:t>
      </w:r>
      <w:r w:rsidR="00D44D3F">
        <w:rPr>
          <w:bCs/>
          <w:sz w:val="28"/>
          <w:szCs w:val="28"/>
        </w:rPr>
        <w:t>1514</w:t>
      </w:r>
      <w:r>
        <w:rPr>
          <w:bCs/>
          <w:sz w:val="28"/>
          <w:szCs w:val="28"/>
        </w:rPr>
        <w:t xml:space="preserve"> «О внесении изменения в постановление администрации Славянского городского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 Славянского района от </w:t>
      </w:r>
      <w:r w:rsidR="00D44D3F">
        <w:rPr>
          <w:bCs/>
          <w:sz w:val="28"/>
          <w:szCs w:val="28"/>
        </w:rPr>
        <w:t>7 февраля 2019 года № 170</w:t>
      </w:r>
      <w:r>
        <w:rPr>
          <w:bCs/>
          <w:sz w:val="28"/>
          <w:szCs w:val="28"/>
        </w:rPr>
        <w:t xml:space="preserve"> «Об утверждении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bCs/>
          <w:sz w:val="28"/>
          <w:szCs w:val="28"/>
        </w:rPr>
        <w:t xml:space="preserve">», от </w:t>
      </w:r>
      <w:r w:rsidR="00D44D3F">
        <w:rPr>
          <w:bCs/>
          <w:sz w:val="28"/>
          <w:szCs w:val="28"/>
        </w:rPr>
        <w:t>8 мая 2019 г.</w:t>
      </w:r>
      <w:r>
        <w:rPr>
          <w:bCs/>
          <w:sz w:val="28"/>
          <w:szCs w:val="28"/>
        </w:rPr>
        <w:t xml:space="preserve"> № </w:t>
      </w:r>
      <w:r w:rsidR="00D44D3F">
        <w:rPr>
          <w:bCs/>
          <w:sz w:val="28"/>
          <w:szCs w:val="28"/>
        </w:rPr>
        <w:t>556</w:t>
      </w:r>
      <w:r>
        <w:rPr>
          <w:bCs/>
          <w:sz w:val="28"/>
          <w:szCs w:val="28"/>
        </w:rPr>
        <w:t xml:space="preserve"> «О внесении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менения в постановление администрации Славянского городского поселения Славянского района от </w:t>
      </w:r>
      <w:r w:rsidR="00D44D3F">
        <w:rPr>
          <w:bCs/>
          <w:sz w:val="28"/>
          <w:szCs w:val="28"/>
        </w:rPr>
        <w:t>7 февраля 2019 года № 170</w:t>
      </w:r>
      <w:r>
        <w:rPr>
          <w:bCs/>
          <w:sz w:val="28"/>
          <w:szCs w:val="28"/>
        </w:rPr>
        <w:t xml:space="preserve"> «Об утверждении 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стративного регламента предоставления муниципальной услуги «Присвоение, изм</w:t>
      </w:r>
      <w:r w:rsidR="00DD17E4">
        <w:rPr>
          <w:bCs/>
          <w:sz w:val="28"/>
          <w:szCs w:val="28"/>
        </w:rPr>
        <w:t>енение и аннулиров</w:t>
      </w:r>
      <w:r w:rsidR="00DD17E4">
        <w:rPr>
          <w:bCs/>
          <w:sz w:val="28"/>
          <w:szCs w:val="28"/>
        </w:rPr>
        <w:t>а</w:t>
      </w:r>
      <w:r w:rsidR="00DD17E4">
        <w:rPr>
          <w:bCs/>
          <w:sz w:val="28"/>
          <w:szCs w:val="28"/>
        </w:rPr>
        <w:t>ние адресов» отменить.</w:t>
      </w:r>
    </w:p>
    <w:p w:rsidR="00F4623C" w:rsidRPr="001E0E5D" w:rsidRDefault="00F4623C" w:rsidP="00F4623C">
      <w:pPr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 w:rsidRPr="0007183D">
        <w:rPr>
          <w:color w:val="000000" w:themeColor="text1"/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городского поселения Славянского района (Беляев</w:t>
      </w:r>
      <w:r w:rsidR="00730CEA">
        <w:rPr>
          <w:sz w:val="28"/>
          <w:szCs w:val="28"/>
        </w:rPr>
        <w:t xml:space="preserve"> В.В.</w:t>
      </w:r>
      <w:r w:rsidRPr="003E0349">
        <w:rPr>
          <w:sz w:val="28"/>
          <w:szCs w:val="28"/>
        </w:rPr>
        <w:t>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информационно - телекоммуникационной сети «Интернет</w:t>
      </w:r>
      <w:r w:rsidRPr="00730CEA">
        <w:rPr>
          <w:bCs/>
          <w:sz w:val="28"/>
          <w:szCs w:val="28"/>
        </w:rPr>
        <w:t>» (</w:t>
      </w:r>
      <w:hyperlink r:id="rId9" w:history="1">
        <w:r w:rsidR="00730CEA" w:rsidRPr="00730CEA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730CEA" w:rsidRPr="00730CEA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30CEA" w:rsidRPr="00730CEA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730CEA" w:rsidRPr="00730CEA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30CEA" w:rsidRPr="00730CEA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0CEA">
        <w:rPr>
          <w:bCs/>
          <w:sz w:val="28"/>
          <w:szCs w:val="28"/>
        </w:rPr>
        <w:t xml:space="preserve">) </w:t>
      </w:r>
      <w:r w:rsidRPr="00777900">
        <w:rPr>
          <w:bCs/>
          <w:sz w:val="28"/>
          <w:szCs w:val="28"/>
        </w:rPr>
        <w:t>и обнародовать в специально установленных местах.</w:t>
      </w:r>
    </w:p>
    <w:p w:rsidR="00F4623C" w:rsidRPr="002D3EF1" w:rsidRDefault="00F4623C" w:rsidP="00F4623C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</w:t>
      </w:r>
      <w:r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</w:t>
      </w:r>
      <w:r w:rsidRPr="002D3EF1">
        <w:rPr>
          <w:rFonts w:eastAsia="Calibri"/>
          <w:color w:val="000000"/>
          <w:sz w:val="28"/>
          <w:szCs w:val="28"/>
          <w:lang w:eastAsia="en-US"/>
        </w:rPr>
        <w:t>и</w:t>
      </w:r>
      <w:r w:rsidRPr="002D3EF1">
        <w:rPr>
          <w:rFonts w:eastAsia="Calibri"/>
          <w:color w:val="000000"/>
          <w:sz w:val="28"/>
          <w:szCs w:val="28"/>
          <w:lang w:eastAsia="en-US"/>
        </w:rPr>
        <w:t>ального обнародования.</w:t>
      </w:r>
    </w:p>
    <w:p w:rsidR="00E46CE8" w:rsidRDefault="00E46CE8" w:rsidP="00B14E5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F4623C" w:rsidRDefault="00F4623C" w:rsidP="00B14E5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F4623C" w:rsidRPr="00B14E5A" w:rsidRDefault="00F4623C" w:rsidP="00B14E5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58094E" w:rsidRDefault="00730CEA" w:rsidP="0058094E">
      <w:pPr>
        <w:pStyle w:val="affd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proofErr w:type="gramStart"/>
      <w:r>
        <w:rPr>
          <w:rFonts w:ascii="Times New Roman" w:hAnsi="Times New Roman"/>
          <w:bCs/>
          <w:sz w:val="28"/>
        </w:rPr>
        <w:t>Славянского</w:t>
      </w:r>
      <w:proofErr w:type="gramEnd"/>
      <w:r>
        <w:rPr>
          <w:rFonts w:ascii="Times New Roman" w:hAnsi="Times New Roman"/>
          <w:bCs/>
          <w:sz w:val="28"/>
        </w:rPr>
        <w:t xml:space="preserve"> городского</w:t>
      </w:r>
    </w:p>
    <w:p w:rsidR="00730CEA" w:rsidRDefault="00730CEA" w:rsidP="0058094E">
      <w:pPr>
        <w:pStyle w:val="affd"/>
        <w:rPr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rFonts w:ascii="Times New Roman" w:hAnsi="Times New Roman"/>
          <w:bCs/>
          <w:sz w:val="28"/>
        </w:rPr>
        <w:t>Берс</w:t>
      </w:r>
      <w:r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>нев</w:t>
      </w:r>
      <w:proofErr w:type="spellEnd"/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58094E" w:rsidRDefault="0058094E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D4CCF" w:rsidRDefault="00BD4CCF" w:rsidP="00B6610F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color w:val="000000" w:themeColor="text1"/>
          <w:sz w:val="28"/>
          <w:szCs w:val="28"/>
        </w:rPr>
      </w:pPr>
    </w:p>
    <w:p w:rsidR="00B6610F" w:rsidRPr="00E93FCA" w:rsidRDefault="00B6610F" w:rsidP="00BD4CCF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 w:rsidRPr="00E93FCA">
        <w:rPr>
          <w:bCs/>
          <w:color w:val="000000" w:themeColor="text1"/>
          <w:sz w:val="28"/>
          <w:szCs w:val="28"/>
        </w:rPr>
        <w:lastRenderedPageBreak/>
        <w:t>П</w:t>
      </w:r>
      <w:r w:rsidR="00BD4CCF">
        <w:rPr>
          <w:bCs/>
          <w:color w:val="000000" w:themeColor="text1"/>
          <w:sz w:val="28"/>
          <w:szCs w:val="28"/>
        </w:rPr>
        <w:t>риложение</w:t>
      </w:r>
    </w:p>
    <w:p w:rsidR="00B6610F" w:rsidRPr="00E93FCA" w:rsidRDefault="00B6610F" w:rsidP="00BD4CCF">
      <w:pPr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</w:p>
    <w:p w:rsidR="00B6610F" w:rsidRPr="00E93FCA" w:rsidRDefault="00BD4CCF" w:rsidP="00BD4CCF">
      <w:pPr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B6610F" w:rsidRPr="00E93FCA">
        <w:rPr>
          <w:bCs/>
          <w:color w:val="000000" w:themeColor="text1"/>
          <w:sz w:val="28"/>
          <w:szCs w:val="28"/>
        </w:rPr>
        <w:t>Н</w:t>
      </w:r>
    </w:p>
    <w:p w:rsidR="00B6610F" w:rsidRDefault="00B6610F" w:rsidP="00BD4CCF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E93FC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B6610F" w:rsidRDefault="00B6610F" w:rsidP="00BD4CCF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B6610F" w:rsidRPr="00E93FCA" w:rsidRDefault="00B6610F" w:rsidP="00BD4CCF">
      <w:pPr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  <w:r w:rsidRPr="00E93FCA">
        <w:rPr>
          <w:rFonts w:eastAsia="Arial"/>
          <w:color w:val="000000" w:themeColor="text1"/>
          <w:kern w:val="1"/>
          <w:sz w:val="28"/>
          <w:szCs w:val="28"/>
          <w:lang w:bidi="ru-RU"/>
        </w:rPr>
        <w:t xml:space="preserve"> </w:t>
      </w:r>
    </w:p>
    <w:p w:rsidR="00B6610F" w:rsidRPr="002D3EF1" w:rsidRDefault="00B6610F" w:rsidP="00BD4CCF">
      <w:pPr>
        <w:ind w:left="5245"/>
        <w:rPr>
          <w:rFonts w:eastAsia="Arial"/>
          <w:kern w:val="1"/>
          <w:sz w:val="28"/>
          <w:szCs w:val="28"/>
          <w:lang w:bidi="ru-RU"/>
        </w:rPr>
      </w:pPr>
      <w:r w:rsidRPr="002D3EF1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B6610F" w:rsidRPr="002D3EF1" w:rsidRDefault="00B6610F" w:rsidP="00B6610F">
      <w:pPr>
        <w:ind w:firstLine="540"/>
        <w:jc w:val="center"/>
        <w:rPr>
          <w:sz w:val="28"/>
          <w:szCs w:val="28"/>
        </w:rPr>
      </w:pPr>
    </w:p>
    <w:p w:rsidR="00746398" w:rsidRPr="00B14E5A" w:rsidRDefault="00746398" w:rsidP="00B14E5A">
      <w:pPr>
        <w:ind w:firstLine="540"/>
        <w:jc w:val="center"/>
        <w:rPr>
          <w:sz w:val="28"/>
          <w:szCs w:val="28"/>
        </w:rPr>
      </w:pPr>
    </w:p>
    <w:p w:rsidR="00746398" w:rsidRPr="00B14E5A" w:rsidRDefault="00746398" w:rsidP="00B14E5A">
      <w:pPr>
        <w:ind w:firstLine="540"/>
        <w:jc w:val="center"/>
        <w:rPr>
          <w:sz w:val="28"/>
          <w:szCs w:val="28"/>
        </w:rPr>
      </w:pPr>
    </w:p>
    <w:p w:rsidR="00746398" w:rsidRPr="00B14E5A" w:rsidRDefault="00746398" w:rsidP="00B14E5A">
      <w:pPr>
        <w:ind w:firstLine="540"/>
        <w:jc w:val="center"/>
        <w:rPr>
          <w:sz w:val="28"/>
          <w:szCs w:val="28"/>
        </w:rPr>
      </w:pPr>
    </w:p>
    <w:p w:rsidR="004B681C" w:rsidRPr="00B14E5A" w:rsidRDefault="004B681C" w:rsidP="00B14E5A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АДМИНИСТРАТИВНЫЙ РЕГЛАМЕНТ</w:t>
      </w:r>
    </w:p>
    <w:p w:rsidR="00C1706C" w:rsidRPr="00B14E5A" w:rsidRDefault="00C1706C" w:rsidP="00B14E5A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предоставления</w:t>
      </w:r>
      <w:r w:rsidR="004B681C" w:rsidRPr="00B14E5A">
        <w:rPr>
          <w:b/>
          <w:sz w:val="28"/>
          <w:szCs w:val="28"/>
        </w:rPr>
        <w:t xml:space="preserve"> муниципальной услуги </w:t>
      </w:r>
    </w:p>
    <w:p w:rsidR="00E9334B" w:rsidRPr="00B14E5A" w:rsidRDefault="00E9334B" w:rsidP="00B14E5A">
      <w:pPr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«</w:t>
      </w:r>
      <w:r w:rsidR="00707A66" w:rsidRPr="00B14E5A">
        <w:rPr>
          <w:b/>
          <w:sz w:val="28"/>
          <w:szCs w:val="28"/>
        </w:rPr>
        <w:t>Присвоение, изменение и аннулирование адресов</w:t>
      </w:r>
      <w:r w:rsidRPr="00B14E5A">
        <w:rPr>
          <w:b/>
          <w:sz w:val="28"/>
          <w:szCs w:val="28"/>
        </w:rPr>
        <w:t>»</w:t>
      </w:r>
    </w:p>
    <w:p w:rsidR="004B681C" w:rsidRPr="00B14E5A" w:rsidRDefault="00A540FA" w:rsidP="00B14E5A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 w:rsidRPr="00B14E5A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B14E5A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B14E5A" w:rsidRDefault="004B681C" w:rsidP="00B14E5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E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1.1. </w:t>
      </w:r>
      <w:proofErr w:type="gramStart"/>
      <w:r w:rsidRPr="00B14E5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Административный регламент 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</w:t>
      </w:r>
      <w:r w:rsidR="00707A66" w:rsidRPr="00B14E5A">
        <w:rPr>
          <w:rFonts w:ascii="Times New Roman" w:hAnsi="Times New Roman" w:cs="Times New Roman"/>
          <w:color w:val="auto"/>
          <w:sz w:val="28"/>
          <w:szCs w:val="28"/>
        </w:rPr>
        <w:t>Присвоение, изменение и аннулирование адресов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 xml:space="preserve">» (далее </w:t>
      </w:r>
      <w:r w:rsidR="00B14E5A" w:rsidRPr="00B14E5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ный регламент) разработан в целях повышения качества исполнения и досту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ности результатов предоставления муниципальной услуги, создания комфор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ных условий для получателей муниципальной услуги «</w:t>
      </w:r>
      <w:r w:rsidR="00707A66" w:rsidRPr="00B14E5A">
        <w:rPr>
          <w:rFonts w:ascii="Times New Roman" w:hAnsi="Times New Roman" w:cs="Times New Roman"/>
          <w:color w:val="auto"/>
          <w:sz w:val="28"/>
          <w:szCs w:val="28"/>
        </w:rPr>
        <w:t>Присвоение, изменение и аннулирование адресов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» (далее</w:t>
      </w:r>
      <w:r w:rsidR="00B14E5A" w:rsidRPr="00B14E5A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Муниципальная услуга) и определяет сроки и последовательность действий (административных процедур) при предоста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14E5A">
        <w:rPr>
          <w:rFonts w:ascii="Times New Roman" w:hAnsi="Times New Roman" w:cs="Times New Roman"/>
          <w:color w:val="auto"/>
          <w:sz w:val="28"/>
          <w:szCs w:val="28"/>
        </w:rPr>
        <w:t>лении Муниципальной услуги.</w:t>
      </w:r>
      <w:proofErr w:type="gramEnd"/>
    </w:p>
    <w:p w:rsidR="001A51B9" w:rsidRPr="00B14E5A" w:rsidRDefault="004B681C" w:rsidP="00B14E5A">
      <w:pPr>
        <w:pStyle w:val="14"/>
        <w:widowControl w:val="0"/>
        <w:ind w:firstLine="709"/>
      </w:pPr>
      <w:r w:rsidRPr="00B14E5A">
        <w:t xml:space="preserve">1.2. </w:t>
      </w:r>
      <w:bookmarkEnd w:id="2"/>
      <w:r w:rsidR="001A51B9" w:rsidRPr="00B14E5A">
        <w:t>Описание заявителей, имеющих право на получение Муниципальной услуги.</w:t>
      </w:r>
    </w:p>
    <w:p w:rsidR="002971BD" w:rsidRPr="00B14E5A" w:rsidRDefault="00B31A2E" w:rsidP="00B14E5A">
      <w:pPr>
        <w:widowControl w:val="0"/>
        <w:ind w:firstLine="567"/>
        <w:jc w:val="both"/>
        <w:rPr>
          <w:sz w:val="28"/>
          <w:szCs w:val="28"/>
        </w:rPr>
      </w:pPr>
      <w:r w:rsidRPr="009B03BC">
        <w:rPr>
          <w:sz w:val="28"/>
          <w:szCs w:val="28"/>
          <w:shd w:val="clear" w:color="auto" w:fill="FFFFFF"/>
        </w:rPr>
        <w:t>Заявителями являются физические и юридические лица (представители физических и юридических лиц), являющиеся собственниками объекта адрес</w:t>
      </w:r>
      <w:r w:rsidRPr="009B03BC">
        <w:rPr>
          <w:sz w:val="28"/>
          <w:szCs w:val="28"/>
          <w:shd w:val="clear" w:color="auto" w:fill="FFFFFF"/>
        </w:rPr>
        <w:t>а</w:t>
      </w:r>
      <w:r w:rsidRPr="009B03BC">
        <w:rPr>
          <w:sz w:val="28"/>
          <w:szCs w:val="28"/>
          <w:shd w:val="clear" w:color="auto" w:fill="FFFFFF"/>
        </w:rPr>
        <w:t xml:space="preserve">ции, расположенного на территории </w:t>
      </w:r>
      <w:r>
        <w:rPr>
          <w:sz w:val="28"/>
          <w:szCs w:val="28"/>
          <w:shd w:val="clear" w:color="auto" w:fill="FFFFFF"/>
        </w:rPr>
        <w:t>Славянского городского поселения Сл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вянского района</w:t>
      </w:r>
      <w:r w:rsidRPr="009B03BC">
        <w:rPr>
          <w:sz w:val="28"/>
          <w:szCs w:val="28"/>
          <w:shd w:val="clear" w:color="auto" w:fill="FFFFFF"/>
        </w:rPr>
        <w:t xml:space="preserve">, либо лицом, обладающим одним из следующих </w:t>
      </w:r>
      <w:r w:rsidRPr="009B03BC">
        <w:rPr>
          <w:sz w:val="28"/>
          <w:szCs w:val="28"/>
        </w:rPr>
        <w:t xml:space="preserve">вещных прав на объект адресации, </w:t>
      </w:r>
      <w:r w:rsidRPr="009B03BC">
        <w:rPr>
          <w:sz w:val="28"/>
          <w:szCs w:val="28"/>
          <w:shd w:val="clear" w:color="auto" w:fill="FFFFFF"/>
        </w:rPr>
        <w:t xml:space="preserve">расположенный на территории </w:t>
      </w:r>
      <w:r>
        <w:rPr>
          <w:sz w:val="28"/>
          <w:szCs w:val="28"/>
          <w:shd w:val="clear" w:color="auto" w:fill="FFFFFF"/>
        </w:rPr>
        <w:t>Славянского городского поселения Славянского района</w:t>
      </w:r>
      <w:r w:rsidR="002971BD" w:rsidRPr="00B14E5A">
        <w:rPr>
          <w:sz w:val="28"/>
          <w:szCs w:val="28"/>
        </w:rPr>
        <w:t>:</w:t>
      </w:r>
    </w:p>
    <w:p w:rsidR="002971BD" w:rsidRPr="00B14E5A" w:rsidRDefault="002971BD" w:rsidP="00B14E5A">
      <w:pPr>
        <w:widowControl w:val="0"/>
        <w:ind w:firstLine="567"/>
        <w:jc w:val="both"/>
        <w:rPr>
          <w:sz w:val="28"/>
          <w:szCs w:val="28"/>
        </w:rPr>
      </w:pPr>
      <w:bookmarkStart w:id="3" w:name="sub_1271"/>
      <w:r w:rsidRPr="00B14E5A">
        <w:rPr>
          <w:sz w:val="28"/>
          <w:szCs w:val="28"/>
        </w:rPr>
        <w:t>а) право хозяйственного ведения;</w:t>
      </w:r>
    </w:p>
    <w:p w:rsidR="002971BD" w:rsidRPr="00B14E5A" w:rsidRDefault="002971BD" w:rsidP="00B14E5A">
      <w:pPr>
        <w:widowControl w:val="0"/>
        <w:ind w:firstLine="567"/>
        <w:jc w:val="both"/>
        <w:rPr>
          <w:sz w:val="28"/>
          <w:szCs w:val="28"/>
        </w:rPr>
      </w:pPr>
      <w:bookmarkStart w:id="4" w:name="sub_1272"/>
      <w:bookmarkEnd w:id="3"/>
      <w:r w:rsidRPr="00B14E5A">
        <w:rPr>
          <w:sz w:val="28"/>
          <w:szCs w:val="28"/>
        </w:rPr>
        <w:t>б) право оперативного управления;</w:t>
      </w:r>
    </w:p>
    <w:p w:rsidR="002971BD" w:rsidRPr="00B14E5A" w:rsidRDefault="002971BD" w:rsidP="00B14E5A">
      <w:pPr>
        <w:widowControl w:val="0"/>
        <w:ind w:firstLine="567"/>
        <w:jc w:val="both"/>
        <w:rPr>
          <w:sz w:val="28"/>
          <w:szCs w:val="28"/>
        </w:rPr>
      </w:pPr>
      <w:bookmarkStart w:id="5" w:name="sub_1273"/>
      <w:bookmarkEnd w:id="4"/>
      <w:r w:rsidRPr="00B14E5A">
        <w:rPr>
          <w:sz w:val="28"/>
          <w:szCs w:val="28"/>
        </w:rPr>
        <w:t>в) право пожизненно наследуемого владения;</w:t>
      </w:r>
    </w:p>
    <w:p w:rsidR="002971BD" w:rsidRPr="00B14E5A" w:rsidRDefault="002971BD" w:rsidP="00B14E5A">
      <w:pPr>
        <w:widowControl w:val="0"/>
        <w:ind w:firstLine="567"/>
        <w:jc w:val="both"/>
        <w:rPr>
          <w:sz w:val="28"/>
          <w:szCs w:val="28"/>
        </w:rPr>
      </w:pPr>
      <w:bookmarkStart w:id="6" w:name="sub_1274"/>
      <w:bookmarkEnd w:id="5"/>
      <w:r w:rsidRPr="00B14E5A">
        <w:rPr>
          <w:sz w:val="28"/>
          <w:szCs w:val="28"/>
        </w:rPr>
        <w:t>г) право постоянного (бессрочного) пользования.</w:t>
      </w:r>
    </w:p>
    <w:bookmarkEnd w:id="6"/>
    <w:p w:rsidR="002971BD" w:rsidRPr="00B14E5A" w:rsidRDefault="002971BD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От имени собственников помещений в многоквартирном доме с заявлен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B14E5A">
        <w:rPr>
          <w:sz w:val="28"/>
          <w:szCs w:val="28"/>
        </w:rPr>
        <w:t>с</w:t>
      </w:r>
      <w:r w:rsidRPr="00B14E5A">
        <w:rPr>
          <w:sz w:val="28"/>
          <w:szCs w:val="28"/>
        </w:rPr>
        <w:t>сийской Федерации порядке решением общего собрания указанных собстве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ников.</w:t>
      </w:r>
    </w:p>
    <w:p w:rsidR="00001BAE" w:rsidRDefault="00001BAE" w:rsidP="00B14E5A">
      <w:pPr>
        <w:pStyle w:val="14"/>
        <w:ind w:firstLine="709"/>
      </w:pPr>
      <w: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>
        <w:lastRenderedPageBreak/>
        <w:t>уполномоченный на подачу такого заявления принятым решением общего с</w:t>
      </w:r>
      <w:r>
        <w:t>о</w:t>
      </w:r>
      <w:r>
        <w:t>брания членов такого товарищества.</w:t>
      </w:r>
    </w:p>
    <w:p w:rsidR="00102A25" w:rsidRPr="00B14E5A" w:rsidRDefault="00102A25" w:rsidP="00B14E5A">
      <w:pPr>
        <w:pStyle w:val="14"/>
        <w:ind w:firstLine="709"/>
      </w:pPr>
      <w:r w:rsidRPr="00B14E5A">
        <w:rPr>
          <w:lang w:eastAsia="ar-SA"/>
        </w:rPr>
        <w:t xml:space="preserve">Заявитель имеет право обратиться в </w:t>
      </w:r>
      <w:r w:rsidR="00B06B7B" w:rsidRPr="00B14E5A">
        <w:rPr>
          <w:lang w:eastAsia="ar-SA"/>
        </w:rPr>
        <w:t>м</w:t>
      </w:r>
      <w:r w:rsidR="002648BE" w:rsidRPr="00B14E5A">
        <w:rPr>
          <w:lang w:eastAsia="ar-SA"/>
        </w:rPr>
        <w:t>ногофункциональны</w:t>
      </w:r>
      <w:r w:rsidR="00B06B7B" w:rsidRPr="00B14E5A">
        <w:rPr>
          <w:lang w:eastAsia="ar-SA"/>
        </w:rPr>
        <w:t>й</w:t>
      </w:r>
      <w:r w:rsidR="002648BE" w:rsidRPr="00B14E5A">
        <w:rPr>
          <w:lang w:eastAsia="ar-SA"/>
        </w:rPr>
        <w:t xml:space="preserve"> центр пред</w:t>
      </w:r>
      <w:r w:rsidR="002648BE" w:rsidRPr="00B14E5A">
        <w:rPr>
          <w:lang w:eastAsia="ar-SA"/>
        </w:rPr>
        <w:t>о</w:t>
      </w:r>
      <w:r w:rsidR="002648BE" w:rsidRPr="00B14E5A">
        <w:rPr>
          <w:lang w:eastAsia="ar-SA"/>
        </w:rPr>
        <w:t xml:space="preserve">ставления государственных и муниципальных услуг Краснодарского края </w:t>
      </w:r>
      <w:r w:rsidRPr="00B14E5A">
        <w:rPr>
          <w:lang w:eastAsia="ar-SA"/>
        </w:rPr>
        <w:t>с единым запросом на получение сразу нескольких государственных и (или) м</w:t>
      </w:r>
      <w:r w:rsidRPr="00B14E5A">
        <w:rPr>
          <w:lang w:eastAsia="ar-SA"/>
        </w:rPr>
        <w:t>у</w:t>
      </w:r>
      <w:r w:rsidRPr="00B14E5A">
        <w:rPr>
          <w:lang w:eastAsia="ar-SA"/>
        </w:rPr>
        <w:t>ниципальных услуг (далее</w:t>
      </w:r>
      <w:r w:rsidR="00B14E5A" w:rsidRPr="00B14E5A">
        <w:rPr>
          <w:lang w:eastAsia="ar-SA"/>
        </w:rPr>
        <w:t xml:space="preserve"> – </w:t>
      </w:r>
      <w:r w:rsidRPr="00B14E5A">
        <w:rPr>
          <w:lang w:eastAsia="ar-SA"/>
        </w:rPr>
        <w:t>комплексный запрос).</w:t>
      </w:r>
    </w:p>
    <w:p w:rsidR="00975BC6" w:rsidRPr="00B14E5A" w:rsidRDefault="00975BC6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1.3. </w:t>
      </w:r>
      <w:proofErr w:type="gramStart"/>
      <w:r w:rsidRPr="00B14E5A">
        <w:rPr>
          <w:sz w:val="28"/>
          <w:szCs w:val="28"/>
        </w:rPr>
        <w:t>Порядок получения информации заявителями по вопросам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B14E5A">
        <w:rPr>
          <w:sz w:val="28"/>
          <w:szCs w:val="28"/>
        </w:rPr>
        <w:t>я</w:t>
      </w:r>
      <w:r w:rsidRPr="00B14E5A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B14E5A">
        <w:rPr>
          <w:sz w:val="28"/>
          <w:szCs w:val="28"/>
        </w:rPr>
        <w:t xml:space="preserve"> и муниципальных услуг (функций) Краснодарского края (</w:t>
      </w:r>
      <w:r w:rsidRPr="00B14E5A">
        <w:rPr>
          <w:sz w:val="28"/>
          <w:szCs w:val="28"/>
          <w:lang w:val="en-US"/>
        </w:rPr>
        <w:t>www</w:t>
      </w:r>
      <w:r w:rsidRPr="00B14E5A">
        <w:rPr>
          <w:sz w:val="28"/>
          <w:szCs w:val="28"/>
        </w:rPr>
        <w:t>.pgu.krasnodar.ru) (далее – Региональный портал).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B14E5A">
        <w:rPr>
          <w:sz w:val="28"/>
          <w:szCs w:val="28"/>
          <w:lang w:eastAsia="ar-SA"/>
        </w:rPr>
        <w:t>я</w:t>
      </w:r>
      <w:r w:rsidRPr="00B14E5A">
        <w:rPr>
          <w:sz w:val="28"/>
          <w:szCs w:val="28"/>
          <w:lang w:eastAsia="ar-SA"/>
        </w:rPr>
        <w:t>ется: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</w:rPr>
        <w:t xml:space="preserve">в </w:t>
      </w:r>
      <w:r w:rsidR="006B5D41" w:rsidRPr="00B14E5A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B14E5A">
        <w:rPr>
          <w:sz w:val="28"/>
          <w:szCs w:val="28"/>
        </w:rPr>
        <w:t>у</w:t>
      </w:r>
      <w:r w:rsidR="006B5D41" w:rsidRPr="00B14E5A">
        <w:rPr>
          <w:sz w:val="28"/>
          <w:szCs w:val="28"/>
        </w:rPr>
        <w:t>ниципальных услуг Краснодарского края (далее – МФЦ)</w:t>
      </w:r>
      <w:r w:rsidRPr="00B14E5A">
        <w:rPr>
          <w:sz w:val="28"/>
          <w:szCs w:val="28"/>
        </w:rPr>
        <w:t>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непосредственно в </w:t>
      </w:r>
      <w:r w:rsidR="006B5D41" w:rsidRPr="00B14E5A">
        <w:rPr>
          <w:sz w:val="28"/>
          <w:szCs w:val="28"/>
        </w:rPr>
        <w:t>администраци</w:t>
      </w:r>
      <w:r w:rsidR="001A51B9" w:rsidRPr="00B14E5A">
        <w:rPr>
          <w:sz w:val="28"/>
          <w:szCs w:val="28"/>
        </w:rPr>
        <w:t>и</w:t>
      </w:r>
      <w:r w:rsidR="006B5D41" w:rsidRPr="00B14E5A">
        <w:rPr>
          <w:sz w:val="28"/>
          <w:szCs w:val="28"/>
        </w:rPr>
        <w:t xml:space="preserve"> </w:t>
      </w:r>
      <w:r w:rsidR="00955296">
        <w:rPr>
          <w:bCs/>
          <w:sz w:val="28"/>
          <w:szCs w:val="28"/>
        </w:rPr>
        <w:t>Славянского городского</w:t>
      </w:r>
      <w:r w:rsidR="006125AD" w:rsidRPr="00B14E5A">
        <w:rPr>
          <w:sz w:val="28"/>
          <w:szCs w:val="28"/>
        </w:rPr>
        <w:t xml:space="preserve"> поселения</w:t>
      </w:r>
      <w:r w:rsidR="006B5D41" w:rsidRPr="00B14E5A">
        <w:rPr>
          <w:sz w:val="28"/>
          <w:szCs w:val="28"/>
        </w:rPr>
        <w:t xml:space="preserve"> Славян</w:t>
      </w:r>
      <w:r w:rsidR="006125AD" w:rsidRPr="00B14E5A">
        <w:rPr>
          <w:sz w:val="28"/>
          <w:szCs w:val="28"/>
        </w:rPr>
        <w:t>ского</w:t>
      </w:r>
      <w:r w:rsidR="006B5D41" w:rsidRPr="00B14E5A">
        <w:rPr>
          <w:sz w:val="28"/>
          <w:szCs w:val="28"/>
        </w:rPr>
        <w:t xml:space="preserve"> район</w:t>
      </w:r>
      <w:r w:rsidR="006125AD" w:rsidRPr="00B14E5A">
        <w:rPr>
          <w:sz w:val="28"/>
          <w:szCs w:val="28"/>
        </w:rPr>
        <w:t>а</w:t>
      </w:r>
      <w:r w:rsidR="006B5D41" w:rsidRPr="00B14E5A">
        <w:rPr>
          <w:sz w:val="28"/>
          <w:szCs w:val="28"/>
        </w:rPr>
        <w:t xml:space="preserve"> (далее – Администрация)</w:t>
      </w:r>
      <w:r w:rsidRPr="00B14E5A">
        <w:rPr>
          <w:sz w:val="28"/>
          <w:szCs w:val="28"/>
        </w:rPr>
        <w:t>;</w:t>
      </w:r>
    </w:p>
    <w:p w:rsidR="004A2E18" w:rsidRDefault="00975BC6" w:rsidP="004A2E18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B14E5A">
        <w:rPr>
          <w:sz w:val="28"/>
          <w:szCs w:val="28"/>
          <w:lang w:eastAsia="ar-SA"/>
        </w:rPr>
        <w:t xml:space="preserve">; </w:t>
      </w:r>
    </w:p>
    <w:p w:rsidR="00975BC6" w:rsidRPr="00B14E5A" w:rsidRDefault="00975BC6" w:rsidP="004A2E18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B14E5A">
        <w:rPr>
          <w:sz w:val="28"/>
          <w:szCs w:val="28"/>
          <w:lang w:eastAsia="ar-SA"/>
        </w:rPr>
        <w:t>е</w:t>
      </w:r>
      <w:r w:rsidRPr="00B14E5A">
        <w:rPr>
          <w:sz w:val="28"/>
          <w:szCs w:val="28"/>
          <w:lang w:eastAsia="ar-SA"/>
        </w:rPr>
        <w:t>тов и т.д.);</w:t>
      </w:r>
    </w:p>
    <w:p w:rsidR="00975BC6" w:rsidRPr="00B14E5A" w:rsidRDefault="00975BC6" w:rsidP="00B14E5A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B14E5A">
        <w:rPr>
          <w:sz w:val="28"/>
          <w:szCs w:val="28"/>
          <w:lang w:eastAsia="ar-SA"/>
        </w:rPr>
        <w:t>у</w:t>
      </w:r>
      <w:r w:rsidRPr="00B14E5A">
        <w:rPr>
          <w:sz w:val="28"/>
          <w:szCs w:val="28"/>
          <w:lang w:eastAsia="ar-SA"/>
        </w:rPr>
        <w:t>ществляется: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</w:rPr>
        <w:t>в МФЦ;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непосредственно в </w:t>
      </w:r>
      <w:r w:rsidR="006B5D41" w:rsidRPr="00B14E5A">
        <w:rPr>
          <w:sz w:val="28"/>
          <w:szCs w:val="28"/>
        </w:rPr>
        <w:t>Администрации</w:t>
      </w:r>
      <w:r w:rsidRPr="00B14E5A">
        <w:rPr>
          <w:sz w:val="28"/>
          <w:szCs w:val="28"/>
        </w:rPr>
        <w:t>;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B14E5A">
        <w:rPr>
          <w:sz w:val="28"/>
          <w:szCs w:val="28"/>
          <w:lang w:eastAsia="ar-SA"/>
        </w:rPr>
        <w:t>.</w:t>
      </w:r>
    </w:p>
    <w:p w:rsidR="001F382C" w:rsidRPr="00B14E5A" w:rsidRDefault="001F382C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B14E5A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B14E5A">
        <w:rPr>
          <w:sz w:val="28"/>
          <w:szCs w:val="28"/>
          <w:lang w:eastAsia="ar-SA"/>
        </w:rPr>
        <w:t>р</w:t>
      </w:r>
      <w:r w:rsidR="00BE7447" w:rsidRPr="00B14E5A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B14E5A">
        <w:rPr>
          <w:sz w:val="28"/>
          <w:szCs w:val="28"/>
          <w:lang w:eastAsia="ar-SA"/>
        </w:rPr>
        <w:t>о</w:t>
      </w:r>
      <w:r w:rsidR="00BE7447" w:rsidRPr="00B14E5A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B14E5A">
        <w:rPr>
          <w:sz w:val="28"/>
          <w:szCs w:val="28"/>
          <w:lang w:eastAsia="ar-SA"/>
        </w:rPr>
        <w:t>с</w:t>
      </w:r>
      <w:r w:rsidR="00BE7447" w:rsidRPr="00B14E5A">
        <w:rPr>
          <w:sz w:val="28"/>
          <w:szCs w:val="28"/>
          <w:lang w:eastAsia="ar-SA"/>
        </w:rPr>
        <w:t xml:space="preserve">нодарского края» и администрацией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6125AD" w:rsidRPr="00B14E5A">
        <w:rPr>
          <w:sz w:val="28"/>
          <w:szCs w:val="28"/>
          <w:lang w:eastAsia="ar-SA"/>
        </w:rPr>
        <w:t>поселения</w:t>
      </w:r>
      <w:r w:rsidR="00BE7447" w:rsidRPr="00B14E5A">
        <w:rPr>
          <w:sz w:val="28"/>
          <w:szCs w:val="28"/>
          <w:lang w:eastAsia="ar-SA"/>
        </w:rPr>
        <w:t xml:space="preserve"> Сл</w:t>
      </w:r>
      <w:r w:rsidR="00BE7447" w:rsidRPr="00B14E5A">
        <w:rPr>
          <w:sz w:val="28"/>
          <w:szCs w:val="28"/>
          <w:lang w:eastAsia="ar-SA"/>
        </w:rPr>
        <w:t>а</w:t>
      </w:r>
      <w:r w:rsidR="00BE7447" w:rsidRPr="00B14E5A">
        <w:rPr>
          <w:sz w:val="28"/>
          <w:szCs w:val="28"/>
          <w:lang w:eastAsia="ar-SA"/>
        </w:rPr>
        <w:t>вян</w:t>
      </w:r>
      <w:r w:rsidR="006125AD" w:rsidRPr="00B14E5A">
        <w:rPr>
          <w:sz w:val="28"/>
          <w:szCs w:val="28"/>
          <w:lang w:eastAsia="ar-SA"/>
        </w:rPr>
        <w:t>ского</w:t>
      </w:r>
      <w:r w:rsidR="00BE7447" w:rsidRPr="00B14E5A">
        <w:rPr>
          <w:sz w:val="28"/>
          <w:szCs w:val="28"/>
          <w:lang w:eastAsia="ar-SA"/>
        </w:rPr>
        <w:t xml:space="preserve"> район</w:t>
      </w:r>
      <w:r w:rsidR="006125AD" w:rsidRPr="00B14E5A">
        <w:rPr>
          <w:sz w:val="28"/>
          <w:szCs w:val="28"/>
          <w:lang w:eastAsia="ar-SA"/>
        </w:rPr>
        <w:t>а</w:t>
      </w:r>
      <w:r w:rsidR="006B5D41" w:rsidRPr="00B14E5A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B14E5A">
        <w:rPr>
          <w:sz w:val="28"/>
          <w:szCs w:val="28"/>
          <w:lang w:eastAsia="ar-SA"/>
        </w:rPr>
        <w:t>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B14E5A">
        <w:rPr>
          <w:sz w:val="28"/>
          <w:szCs w:val="28"/>
          <w:lang w:eastAsia="ar-SA"/>
        </w:rPr>
        <w:t>я</w:t>
      </w:r>
      <w:r w:rsidRPr="00B14E5A">
        <w:rPr>
          <w:sz w:val="28"/>
          <w:szCs w:val="28"/>
          <w:lang w:eastAsia="ar-SA"/>
        </w:rPr>
        <w:lastRenderedPageBreak/>
        <w:t>ется открытой и общедоступной.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7" w:name="sub_216"/>
      <w:r w:rsidRPr="00B14E5A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7"/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полнота информации;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8" w:name="sub_217"/>
      <w:r w:rsidRPr="00B14E5A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8"/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индивидуальное информирование;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публичное информирование.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9" w:name="sub_218"/>
      <w:r w:rsidRPr="00B14E5A">
        <w:rPr>
          <w:sz w:val="28"/>
          <w:szCs w:val="28"/>
          <w:lang w:eastAsia="ar-SA"/>
        </w:rPr>
        <w:t>Информирование проводится в форме:</w:t>
      </w:r>
    </w:p>
    <w:bookmarkEnd w:id="9"/>
    <w:p w:rsidR="004A2E18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устного информирования;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письменного информирования.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10" w:name="sub_219"/>
      <w:r w:rsidRPr="00B14E5A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B14E5A">
        <w:rPr>
          <w:sz w:val="28"/>
          <w:szCs w:val="28"/>
          <w:lang w:eastAsia="ar-SA"/>
        </w:rPr>
        <w:t>о</w:t>
      </w:r>
      <w:r w:rsidRPr="00B14E5A">
        <w:rPr>
          <w:sz w:val="28"/>
          <w:szCs w:val="28"/>
          <w:lang w:eastAsia="ar-SA"/>
        </w:rPr>
        <w:t xml:space="preserve">трудниками </w:t>
      </w:r>
      <w:r w:rsidRPr="00B14E5A">
        <w:rPr>
          <w:sz w:val="28"/>
          <w:szCs w:val="28"/>
        </w:rPr>
        <w:t>МФЦ</w:t>
      </w:r>
      <w:r w:rsidRPr="00B14E5A">
        <w:rPr>
          <w:sz w:val="28"/>
          <w:szCs w:val="28"/>
          <w:lang w:eastAsia="ar-SA"/>
        </w:rPr>
        <w:t xml:space="preserve"> и специалистами </w:t>
      </w:r>
      <w:r w:rsidR="006B5D41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  <w:lang w:eastAsia="ar-SA"/>
        </w:rPr>
        <w:t>, ответственными за пред</w:t>
      </w:r>
      <w:r w:rsidRPr="00B14E5A">
        <w:rPr>
          <w:sz w:val="28"/>
          <w:szCs w:val="28"/>
          <w:lang w:eastAsia="ar-SA"/>
        </w:rPr>
        <w:t>о</w:t>
      </w:r>
      <w:r w:rsidRPr="00B14E5A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6B5D41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  <w:lang w:eastAsia="ar-SA"/>
        </w:rPr>
        <w:t>) при обращении граждан за информацией:</w:t>
      </w:r>
    </w:p>
    <w:bookmarkEnd w:id="10"/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при личном обращении;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по телефону.</w:t>
      </w:r>
    </w:p>
    <w:p w:rsidR="00975BC6" w:rsidRPr="00B14E5A" w:rsidRDefault="00975BC6" w:rsidP="00B14E5A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B14E5A">
        <w:rPr>
          <w:sz w:val="28"/>
          <w:szCs w:val="28"/>
          <w:lang w:eastAsia="ar-SA"/>
        </w:rPr>
        <w:t>н</w:t>
      </w:r>
      <w:r w:rsidRPr="00B14E5A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B14E5A">
        <w:rPr>
          <w:sz w:val="28"/>
          <w:szCs w:val="28"/>
          <w:lang w:eastAsia="ar-SA"/>
        </w:rPr>
        <w:t>е</w:t>
      </w:r>
      <w:r w:rsidRPr="00B14E5A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B14E5A">
        <w:rPr>
          <w:sz w:val="28"/>
          <w:szCs w:val="28"/>
          <w:lang w:eastAsia="ar-SA"/>
        </w:rPr>
        <w:t>о</w:t>
      </w:r>
      <w:r w:rsidRPr="00B14E5A">
        <w:rPr>
          <w:sz w:val="28"/>
          <w:szCs w:val="28"/>
          <w:lang w:eastAsia="ar-SA"/>
        </w:rPr>
        <w:t>го информирования.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B14E5A">
        <w:rPr>
          <w:sz w:val="28"/>
          <w:szCs w:val="28"/>
        </w:rPr>
        <w:t>МФЦ</w:t>
      </w:r>
      <w:r w:rsidRPr="00B14E5A">
        <w:rPr>
          <w:sz w:val="28"/>
          <w:szCs w:val="28"/>
          <w:lang w:eastAsia="ar-SA"/>
        </w:rPr>
        <w:t xml:space="preserve">, а также непосредственно </w:t>
      </w:r>
      <w:r w:rsidR="006B5D41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11" w:name="sub_2113"/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11"/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B14E5A">
        <w:rPr>
          <w:sz w:val="28"/>
          <w:szCs w:val="28"/>
          <w:lang w:eastAsia="ar-SA"/>
        </w:rPr>
        <w:t>у</w:t>
      </w:r>
      <w:r w:rsidR="00402526" w:rsidRPr="00B14E5A">
        <w:rPr>
          <w:sz w:val="28"/>
          <w:szCs w:val="28"/>
          <w:lang w:eastAsia="ar-SA"/>
        </w:rPr>
        <w:t>ниципальной услуги по телефону</w:t>
      </w:r>
      <w:r w:rsidRPr="00B14E5A">
        <w:rPr>
          <w:sz w:val="28"/>
          <w:szCs w:val="28"/>
          <w:lang w:eastAsia="ar-SA"/>
        </w:rPr>
        <w:t xml:space="preserve"> </w:t>
      </w:r>
      <w:r w:rsidR="00402526" w:rsidRPr="00B14E5A">
        <w:rPr>
          <w:sz w:val="28"/>
          <w:szCs w:val="28"/>
          <w:lang w:eastAsia="ar-SA"/>
        </w:rPr>
        <w:t>сотрудник</w:t>
      </w:r>
      <w:r w:rsidRPr="00B14E5A">
        <w:rPr>
          <w:sz w:val="28"/>
          <w:szCs w:val="28"/>
          <w:lang w:eastAsia="ar-SA"/>
        </w:rPr>
        <w:t>, сняв трубку, должен представит</w:t>
      </w:r>
      <w:r w:rsidRPr="00B14E5A">
        <w:rPr>
          <w:sz w:val="28"/>
          <w:szCs w:val="28"/>
          <w:lang w:eastAsia="ar-SA"/>
        </w:rPr>
        <w:t>ь</w:t>
      </w:r>
      <w:r w:rsidRPr="00B14E5A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B14E5A">
        <w:rPr>
          <w:sz w:val="28"/>
          <w:szCs w:val="28"/>
          <w:lang w:eastAsia="ar-SA"/>
        </w:rPr>
        <w:t>ь</w:t>
      </w:r>
      <w:r w:rsidRPr="00B14E5A">
        <w:rPr>
          <w:sz w:val="28"/>
          <w:szCs w:val="28"/>
          <w:lang w:eastAsia="ar-SA"/>
        </w:rPr>
        <w:lastRenderedPageBreak/>
        <w:t>тирование, должен кратко подвести итог разговора и перечислить действия, к</w:t>
      </w:r>
      <w:r w:rsidRPr="00B14E5A">
        <w:rPr>
          <w:sz w:val="28"/>
          <w:szCs w:val="28"/>
          <w:lang w:eastAsia="ar-SA"/>
        </w:rPr>
        <w:t>о</w:t>
      </w:r>
      <w:r w:rsidRPr="00B14E5A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12" w:name="sub_2110"/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B14E5A">
        <w:rPr>
          <w:sz w:val="28"/>
          <w:szCs w:val="28"/>
        </w:rPr>
        <w:t>МФЦ</w:t>
      </w:r>
      <w:r w:rsidRPr="00B14E5A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B14E5A">
        <w:rPr>
          <w:sz w:val="28"/>
          <w:szCs w:val="28"/>
          <w:lang w:eastAsia="ar-SA"/>
        </w:rPr>
        <w:t>Администрацию</w:t>
      </w:r>
      <w:r w:rsidRPr="00B14E5A">
        <w:rPr>
          <w:sz w:val="28"/>
          <w:szCs w:val="28"/>
          <w:lang w:eastAsia="ar-SA"/>
        </w:rPr>
        <w:t xml:space="preserve"> осуществляется путем по</w:t>
      </w:r>
      <w:r w:rsidRPr="00B14E5A">
        <w:rPr>
          <w:sz w:val="28"/>
          <w:szCs w:val="28"/>
          <w:lang w:eastAsia="ar-SA"/>
        </w:rPr>
        <w:t>ч</w:t>
      </w:r>
      <w:r w:rsidRPr="00B14E5A">
        <w:rPr>
          <w:sz w:val="28"/>
          <w:szCs w:val="28"/>
          <w:lang w:eastAsia="ar-SA"/>
        </w:rPr>
        <w:t>товых отправлений.</w:t>
      </w:r>
      <w:bookmarkEnd w:id="12"/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B14E5A">
        <w:rPr>
          <w:sz w:val="28"/>
          <w:szCs w:val="28"/>
          <w:lang w:eastAsia="ar-SA"/>
        </w:rPr>
        <w:t>и</w:t>
      </w:r>
      <w:r w:rsidRPr="00B14E5A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B14E5A" w:rsidRDefault="00975BC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B14E5A" w:rsidRDefault="00975BC6" w:rsidP="00B14E5A">
      <w:pPr>
        <w:widowControl w:val="0"/>
        <w:ind w:left="30" w:firstLine="567"/>
        <w:jc w:val="both"/>
        <w:rPr>
          <w:sz w:val="28"/>
          <w:szCs w:val="28"/>
        </w:rPr>
      </w:pPr>
      <w:r w:rsidRPr="00B14E5A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B14E5A">
        <w:rPr>
          <w:sz w:val="28"/>
          <w:szCs w:val="28"/>
          <w:lang w:eastAsia="ar-SA"/>
        </w:rPr>
        <w:t>а</w:t>
      </w:r>
      <w:r w:rsidRPr="00B14E5A">
        <w:rPr>
          <w:sz w:val="28"/>
          <w:szCs w:val="28"/>
          <w:lang w:eastAsia="ar-SA"/>
        </w:rPr>
        <w:t>ции информационных материалов в СМИ, размещении на официальном И</w:t>
      </w:r>
      <w:r w:rsidRPr="00B14E5A">
        <w:rPr>
          <w:sz w:val="28"/>
          <w:szCs w:val="28"/>
          <w:lang w:eastAsia="ar-SA"/>
        </w:rPr>
        <w:t>н</w:t>
      </w:r>
      <w:r w:rsidRPr="00B14E5A">
        <w:rPr>
          <w:sz w:val="28"/>
          <w:szCs w:val="28"/>
          <w:lang w:eastAsia="ar-SA"/>
        </w:rPr>
        <w:t xml:space="preserve">тернет-сайте Администрации </w:t>
      </w:r>
      <w:r w:rsidR="00016D83" w:rsidRPr="00016D83">
        <w:rPr>
          <w:bCs/>
          <w:sz w:val="28"/>
          <w:szCs w:val="28"/>
        </w:rPr>
        <w:t>(</w:t>
      </w:r>
      <w:hyperlink r:id="rId10" w:history="1">
        <w:r w:rsidR="00016D83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016D83" w:rsidRPr="00016D83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016D83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016D83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16D83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016D83" w:rsidRPr="00016D83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016D83" w:rsidRPr="00016D83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6D83" w:rsidRPr="00016D83">
        <w:rPr>
          <w:bCs/>
          <w:sz w:val="28"/>
          <w:szCs w:val="28"/>
        </w:rPr>
        <w:t>)</w:t>
      </w:r>
      <w:r w:rsidRPr="00016D83">
        <w:rPr>
          <w:sz w:val="28"/>
          <w:szCs w:val="28"/>
          <w:lang w:eastAsia="ar-SA"/>
        </w:rPr>
        <w:t>.</w:t>
      </w:r>
    </w:p>
    <w:p w:rsidR="00975BC6" w:rsidRPr="00B14E5A" w:rsidRDefault="00975BC6" w:rsidP="00B14E5A">
      <w:pPr>
        <w:widowControl w:val="0"/>
        <w:ind w:left="30"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1.</w:t>
      </w:r>
      <w:r w:rsidR="00402526" w:rsidRPr="00B14E5A">
        <w:rPr>
          <w:sz w:val="28"/>
          <w:szCs w:val="28"/>
        </w:rPr>
        <w:t>4</w:t>
      </w:r>
      <w:r w:rsidRPr="00B14E5A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муниципальной услуги, и в многофункциональном центре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государственных и муниципальных услуг.</w:t>
      </w:r>
    </w:p>
    <w:p w:rsidR="00BE1679" w:rsidRPr="00963789" w:rsidRDefault="00963789" w:rsidP="0096378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679" w:rsidRPr="00963789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1" w:history="1">
        <w:r w:rsidRPr="00963789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</w:hyperlink>
      <w:r w:rsidR="00BE1679" w:rsidRPr="00963789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96378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96378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963789">
          <w:rPr>
            <w:rStyle w:val="af8"/>
            <w:color w:val="auto"/>
            <w:sz w:val="28"/>
            <w:szCs w:val="28"/>
            <w:u w:val="none"/>
          </w:rPr>
          <w:t>/</w:t>
        </w:r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963789">
          <w:rPr>
            <w:rStyle w:val="af8"/>
            <w:color w:val="auto"/>
            <w:sz w:val="28"/>
            <w:szCs w:val="28"/>
            <w:u w:val="none"/>
          </w:rPr>
          <w:t>/</w:t>
        </w:r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96378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963789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963789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963789">
          <w:rPr>
            <w:rStyle w:val="af8"/>
            <w:color w:val="auto"/>
            <w:sz w:val="28"/>
            <w:szCs w:val="28"/>
            <w:u w:val="none"/>
          </w:rPr>
          <w:t>_</w:t>
        </w:r>
        <w:r w:rsidRPr="00963789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963789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BE1679" w:rsidRPr="00963789">
        <w:rPr>
          <w:sz w:val="28"/>
          <w:szCs w:val="28"/>
        </w:rPr>
        <w:t>) размещ</w:t>
      </w:r>
      <w:r w:rsidR="00BE1679" w:rsidRPr="00963789">
        <w:rPr>
          <w:sz w:val="28"/>
          <w:szCs w:val="28"/>
        </w:rPr>
        <w:t>а</w:t>
      </w:r>
      <w:r w:rsidR="00BE1679" w:rsidRPr="00963789">
        <w:rPr>
          <w:sz w:val="28"/>
          <w:szCs w:val="28"/>
        </w:rPr>
        <w:t>ется следующая информация: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1) место нахождения и графики работы органа, предоставляющего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2) справочные телефоны структурных подразделений органа,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3) адреса электронной почты и (или) формы обратной связи органа,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ставляющего муниципальную услугу, в сети «Интернет»;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4) исчерпывающий перечень документов, необходимых для предоставл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B14E5A">
        <w:rPr>
          <w:sz w:val="28"/>
          <w:szCs w:val="28"/>
        </w:rPr>
        <w:t>б</w:t>
      </w:r>
      <w:r w:rsidRPr="00B14E5A">
        <w:rPr>
          <w:sz w:val="28"/>
          <w:szCs w:val="28"/>
        </w:rPr>
        <w:t>ственной инициативе;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5) круг заявителей;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6</w:t>
      </w:r>
      <w:r w:rsidR="00257CB1" w:rsidRPr="00B14E5A">
        <w:rPr>
          <w:sz w:val="28"/>
          <w:szCs w:val="28"/>
        </w:rPr>
        <w:t>)</w:t>
      </w:r>
      <w:r w:rsidRPr="00B14E5A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7) результаты предоставления Муниципальной услуги, порядок предста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8) размер государственной пошлины, взимаемой за предоставление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B14E5A">
        <w:rPr>
          <w:sz w:val="28"/>
          <w:szCs w:val="28"/>
        </w:rPr>
        <w:br/>
        <w:t>в предоставлении Муниципальной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B14E5A">
        <w:rPr>
          <w:sz w:val="28"/>
          <w:szCs w:val="28"/>
        </w:rPr>
        <w:t xml:space="preserve"> (далее – Федеральный реестр)</w:t>
      </w:r>
      <w:r w:rsidRPr="00B14E5A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B14E5A" w:rsidRDefault="00FF0F86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Доступ к информации о сроках и порядке предоставления услуги 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B14E5A">
        <w:rPr>
          <w:sz w:val="28"/>
          <w:szCs w:val="28"/>
        </w:rPr>
        <w:br/>
        <w:t>им персональных данных.</w:t>
      </w:r>
    </w:p>
    <w:p w:rsidR="00FF0F86" w:rsidRPr="00B14E5A" w:rsidRDefault="00FF0F86" w:rsidP="00B14E5A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министрации</w:t>
      </w:r>
      <w:r w:rsidRPr="00B14E5A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B14E5A" w:rsidRDefault="00FF0F86" w:rsidP="00B14E5A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B14E5A">
        <w:rPr>
          <w:sz w:val="28"/>
          <w:szCs w:val="28"/>
          <w:lang w:eastAsia="ar-SA"/>
        </w:rPr>
        <w:t>о</w:t>
      </w:r>
      <w:r w:rsidRPr="00B14E5A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B14E5A" w:rsidRDefault="00FF0F86" w:rsidP="00B14E5A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B14E5A" w:rsidRDefault="00FF0F86" w:rsidP="00B14E5A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B14E5A">
        <w:rPr>
          <w:sz w:val="28"/>
          <w:szCs w:val="28"/>
          <w:lang w:eastAsia="ar-SA"/>
        </w:rPr>
        <w:t>у</w:t>
      </w:r>
      <w:r w:rsidRPr="00B14E5A">
        <w:rPr>
          <w:sz w:val="28"/>
          <w:szCs w:val="28"/>
          <w:lang w:eastAsia="ar-SA"/>
        </w:rPr>
        <w:t>ниципальной услуги;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B14E5A">
        <w:rPr>
          <w:sz w:val="28"/>
          <w:szCs w:val="28"/>
          <w:lang w:eastAsia="ar-SA"/>
        </w:rPr>
        <w:t>о</w:t>
      </w:r>
      <w:r w:rsidRPr="00B14E5A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B14E5A" w:rsidRDefault="00FF0F86" w:rsidP="00B14E5A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B14E5A" w:rsidRDefault="00FF0F86" w:rsidP="00B14E5A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B14E5A">
        <w:rPr>
          <w:sz w:val="28"/>
          <w:szCs w:val="28"/>
          <w:lang w:eastAsia="ar-SA"/>
        </w:rPr>
        <w:t>т</w:t>
      </w:r>
      <w:r w:rsidRPr="00B14E5A">
        <w:rPr>
          <w:sz w:val="28"/>
          <w:szCs w:val="28"/>
          <w:lang w:eastAsia="ar-SA"/>
        </w:rPr>
        <w:t>ся Муниципальная услуга.</w:t>
      </w:r>
    </w:p>
    <w:p w:rsidR="0062778D" w:rsidRPr="00B14E5A" w:rsidRDefault="00C1460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</w:t>
      </w:r>
      <w:r w:rsidR="000A0FED" w:rsidRPr="00B14E5A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B14E5A">
        <w:rPr>
          <w:sz w:val="28"/>
          <w:szCs w:val="28"/>
        </w:rPr>
        <w:t>МФЦ</w:t>
      </w:r>
      <w:r w:rsidR="000A0FED" w:rsidRPr="00B14E5A">
        <w:rPr>
          <w:sz w:val="28"/>
          <w:szCs w:val="28"/>
        </w:rPr>
        <w:t>. И</w:t>
      </w:r>
      <w:r w:rsidR="000A0FED" w:rsidRPr="00B14E5A">
        <w:rPr>
          <w:sz w:val="28"/>
          <w:szCs w:val="28"/>
        </w:rPr>
        <w:t>н</w:t>
      </w:r>
      <w:r w:rsidR="000A0FED" w:rsidRPr="00B14E5A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B14E5A">
        <w:rPr>
          <w:sz w:val="28"/>
          <w:szCs w:val="28"/>
        </w:rPr>
        <w:t>и</w:t>
      </w:r>
      <w:r w:rsidR="000A0FED" w:rsidRPr="00B14E5A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B14E5A">
        <w:rPr>
          <w:sz w:val="28"/>
          <w:szCs w:val="28"/>
        </w:rPr>
        <w:t>р</w:t>
      </w:r>
      <w:r w:rsidR="000A0FED" w:rsidRPr="00B14E5A">
        <w:rPr>
          <w:sz w:val="28"/>
          <w:szCs w:val="28"/>
        </w:rPr>
        <w:t>ского края в информационно-телекоммуникационной сети «Интернет»</w:t>
      </w:r>
      <w:r w:rsidR="00B14E5A" w:rsidRPr="00B14E5A">
        <w:rPr>
          <w:sz w:val="28"/>
          <w:szCs w:val="28"/>
        </w:rPr>
        <w:t xml:space="preserve"> </w:t>
      </w:r>
      <w:r w:rsidR="00EC4BE0" w:rsidRPr="009B03BC">
        <w:rPr>
          <w:sz w:val="28"/>
          <w:szCs w:val="28"/>
        </w:rPr>
        <w:t>(далее –</w:t>
      </w:r>
      <w:r w:rsidR="00EC4BE0">
        <w:rPr>
          <w:sz w:val="28"/>
          <w:szCs w:val="28"/>
        </w:rPr>
        <w:t xml:space="preserve"> Единый портал МФЦ КК)</w:t>
      </w:r>
      <w:r w:rsidR="00B14E5A" w:rsidRPr="00B14E5A">
        <w:rPr>
          <w:sz w:val="28"/>
          <w:szCs w:val="28"/>
        </w:rPr>
        <w:t xml:space="preserve">– </w:t>
      </w:r>
      <w:r w:rsidR="000A0FED" w:rsidRPr="00B14E5A">
        <w:rPr>
          <w:sz w:val="28"/>
          <w:szCs w:val="28"/>
        </w:rPr>
        <w:t>http://www.e-mfc.ru.</w:t>
      </w:r>
    </w:p>
    <w:p w:rsidR="007A44C8" w:rsidRPr="00B14E5A" w:rsidRDefault="007A44C8" w:rsidP="00B14E5A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  <w:lang w:val="en-US"/>
        </w:rPr>
        <w:lastRenderedPageBreak/>
        <w:t>II</w:t>
      </w:r>
      <w:r w:rsidRPr="00B14E5A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B14E5A" w:rsidRDefault="007A44C8" w:rsidP="00B14E5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2.1. Наименование Муниципальной услуги</w:t>
      </w:r>
      <w:r w:rsidR="00B14E5A" w:rsidRPr="00B14E5A">
        <w:rPr>
          <w:sz w:val="28"/>
          <w:szCs w:val="28"/>
        </w:rPr>
        <w:t xml:space="preserve"> – </w:t>
      </w:r>
      <w:r w:rsidR="009F1BB5" w:rsidRPr="00B14E5A">
        <w:rPr>
          <w:sz w:val="28"/>
          <w:szCs w:val="28"/>
        </w:rPr>
        <w:t>«</w:t>
      </w:r>
      <w:r w:rsidR="00707A66" w:rsidRPr="00B14E5A">
        <w:rPr>
          <w:sz w:val="28"/>
          <w:szCs w:val="28"/>
        </w:rPr>
        <w:t>Присвоение, изменение и аннулирование адресов</w:t>
      </w:r>
      <w:r w:rsidR="009F1BB5" w:rsidRPr="00B14E5A">
        <w:rPr>
          <w:sz w:val="28"/>
          <w:szCs w:val="28"/>
        </w:rPr>
        <w:t>».</w:t>
      </w:r>
    </w:p>
    <w:p w:rsidR="009C224E" w:rsidRPr="00B14E5A" w:rsidRDefault="009F1BB5" w:rsidP="00B14E5A">
      <w:pPr>
        <w:widowControl w:val="0"/>
        <w:ind w:firstLine="601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2.2.</w:t>
      </w:r>
      <w:r w:rsidRPr="00B14E5A">
        <w:rPr>
          <w:sz w:val="28"/>
          <w:szCs w:val="28"/>
        </w:rPr>
        <w:t xml:space="preserve"> </w:t>
      </w:r>
      <w:r w:rsidR="009C224E" w:rsidRPr="00B14E5A">
        <w:rPr>
          <w:sz w:val="28"/>
          <w:szCs w:val="28"/>
        </w:rPr>
        <w:t>Наименование орган</w:t>
      </w:r>
      <w:r w:rsidR="00C1460B" w:rsidRPr="00B14E5A">
        <w:rPr>
          <w:sz w:val="28"/>
          <w:szCs w:val="28"/>
        </w:rPr>
        <w:t>а</w:t>
      </w:r>
      <w:r w:rsidR="009C224E" w:rsidRPr="00B14E5A">
        <w:rPr>
          <w:sz w:val="28"/>
          <w:szCs w:val="28"/>
        </w:rPr>
        <w:t>, предоставляющ</w:t>
      </w:r>
      <w:r w:rsidR="00C1460B" w:rsidRPr="00B14E5A">
        <w:rPr>
          <w:sz w:val="28"/>
          <w:szCs w:val="28"/>
        </w:rPr>
        <w:t>его</w:t>
      </w:r>
      <w:r w:rsidR="009C224E" w:rsidRPr="00B14E5A">
        <w:rPr>
          <w:sz w:val="28"/>
          <w:szCs w:val="28"/>
        </w:rPr>
        <w:t xml:space="preserve"> Муниципальную услугу. </w:t>
      </w:r>
    </w:p>
    <w:p w:rsidR="007A44C8" w:rsidRPr="00B14E5A" w:rsidRDefault="001A3B01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Муниципальная услуга предоставляется Администрацией.</w:t>
      </w:r>
    </w:p>
    <w:p w:rsidR="007A44C8" w:rsidRPr="00B14E5A" w:rsidRDefault="007A44C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предоставлении Муниципальной услуги участвуют:</w:t>
      </w:r>
    </w:p>
    <w:p w:rsidR="002971BD" w:rsidRPr="00B14E5A" w:rsidRDefault="00C03F4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МФЦ</w:t>
      </w:r>
      <w:r w:rsidR="002971BD" w:rsidRPr="00B14E5A">
        <w:rPr>
          <w:sz w:val="28"/>
          <w:szCs w:val="28"/>
        </w:rPr>
        <w:t>;</w:t>
      </w:r>
    </w:p>
    <w:p w:rsidR="002971BD" w:rsidRPr="00B14E5A" w:rsidRDefault="002971BD" w:rsidP="00B14E5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</w:rPr>
        <w:t>межмуниципальный отдел по Славянскому, Калининскому и Красноа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мейскому районам Управления Росреестра по Краснодарскому краю (далее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Росреестр)</w:t>
      </w:r>
      <w:r w:rsidRPr="00B14E5A">
        <w:rPr>
          <w:sz w:val="28"/>
          <w:szCs w:val="28"/>
          <w:lang w:eastAsia="ar-SA"/>
        </w:rPr>
        <w:t>;</w:t>
      </w:r>
    </w:p>
    <w:p w:rsidR="002971BD" w:rsidRPr="00B14E5A" w:rsidRDefault="002971BD" w:rsidP="00B14E5A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B14E5A">
        <w:rPr>
          <w:sz w:val="28"/>
          <w:szCs w:val="28"/>
          <w:lang w:eastAsia="ar-SA"/>
        </w:rPr>
        <w:t>а</w:t>
      </w:r>
      <w:r w:rsidRPr="00B14E5A">
        <w:rPr>
          <w:sz w:val="28"/>
          <w:szCs w:val="28"/>
          <w:lang w:eastAsia="ar-SA"/>
        </w:rPr>
        <w:t>лее – ИФНС);</w:t>
      </w:r>
    </w:p>
    <w:p w:rsidR="007A44C8" w:rsidRPr="00B14E5A" w:rsidRDefault="002971BD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администрация муниципального образования Славянский район</w:t>
      </w:r>
      <w:r w:rsidR="007A44C8" w:rsidRPr="00B14E5A">
        <w:rPr>
          <w:sz w:val="28"/>
          <w:szCs w:val="28"/>
          <w:lang w:eastAsia="ar-SA"/>
        </w:rPr>
        <w:t>.</w:t>
      </w:r>
    </w:p>
    <w:p w:rsidR="00406D02" w:rsidRPr="00B14E5A" w:rsidRDefault="00406D02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му принципу.</w:t>
      </w:r>
    </w:p>
    <w:p w:rsidR="00406D02" w:rsidRPr="00B14E5A" w:rsidRDefault="00406D02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B14E5A">
        <w:rPr>
          <w:sz w:val="28"/>
          <w:szCs w:val="28"/>
        </w:rPr>
        <w:t>ю</w:t>
      </w:r>
      <w:r w:rsidRPr="00B14E5A">
        <w:rPr>
          <w:sz w:val="28"/>
          <w:szCs w:val="28"/>
        </w:rPr>
        <w:t>ченных уполномоченным многофункциональным центром с федеральными 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B14E5A">
        <w:rPr>
          <w:sz w:val="28"/>
          <w:szCs w:val="28"/>
        </w:rPr>
        <w:t>с</w:t>
      </w:r>
      <w:r w:rsidRPr="00B14E5A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B14E5A" w:rsidRDefault="009C224E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2.3. Результат предоставления Муниципальной услуги</w:t>
      </w:r>
      <w:r w:rsidR="002A0F1F" w:rsidRPr="00B14E5A">
        <w:rPr>
          <w:sz w:val="28"/>
          <w:szCs w:val="28"/>
        </w:rPr>
        <w:t>:</w:t>
      </w:r>
    </w:p>
    <w:p w:rsidR="002971BD" w:rsidRPr="00B14E5A" w:rsidRDefault="002971BD" w:rsidP="00B14E5A">
      <w:pPr>
        <w:widowControl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присвоение (изменение) объекту адресации адреса или аннулировании адреса объекта адресации;</w:t>
      </w:r>
    </w:p>
    <w:p w:rsidR="00942A69" w:rsidRPr="00B14E5A" w:rsidRDefault="002971BD" w:rsidP="00B14E5A">
      <w:pPr>
        <w:widowControl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отказ в присвоении (изменении) объекту адресации адреса или аннулир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вании адреса объекта адресации</w:t>
      </w:r>
      <w:r w:rsidR="00942A69" w:rsidRPr="00B14E5A">
        <w:rPr>
          <w:sz w:val="28"/>
          <w:szCs w:val="28"/>
        </w:rPr>
        <w:t>.</w:t>
      </w:r>
    </w:p>
    <w:p w:rsidR="00942A69" w:rsidRPr="00B14E5A" w:rsidRDefault="00942A69" w:rsidP="00B14E5A">
      <w:pPr>
        <w:widowControl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Процедура предоставления услуги завершается путем получения заявит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лем:</w:t>
      </w:r>
    </w:p>
    <w:p w:rsidR="002971BD" w:rsidRPr="00B14E5A" w:rsidRDefault="002971BD" w:rsidP="00B14E5A">
      <w:pPr>
        <w:widowControl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копии постановления о присвоении (изменении) объекту адресации адр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са или аннулирование адреса объекта адресации;</w:t>
      </w:r>
    </w:p>
    <w:p w:rsidR="00942A69" w:rsidRPr="00B14E5A" w:rsidRDefault="002971BD" w:rsidP="00B14E5A">
      <w:pPr>
        <w:widowControl w:val="0"/>
        <w:ind w:firstLine="70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уведомления об отказе в предоставлении Муниципальной услуги</w:t>
      </w:r>
      <w:r w:rsidR="00942A69" w:rsidRPr="00B14E5A">
        <w:rPr>
          <w:sz w:val="28"/>
          <w:szCs w:val="28"/>
        </w:rPr>
        <w:t>.</w:t>
      </w:r>
    </w:p>
    <w:p w:rsidR="00C03F48" w:rsidRPr="00B14E5A" w:rsidRDefault="00C03F48" w:rsidP="00B14E5A">
      <w:pPr>
        <w:widowControl w:val="0"/>
        <w:ind w:firstLine="540"/>
        <w:jc w:val="both"/>
        <w:rPr>
          <w:sz w:val="28"/>
          <w:szCs w:val="28"/>
        </w:rPr>
      </w:pPr>
      <w:r w:rsidRPr="00B14E5A">
        <w:rPr>
          <w:sz w:val="28"/>
          <w:szCs w:val="26"/>
        </w:rPr>
        <w:t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F2CC0" w:rsidRPr="00B14E5A">
        <w:rPr>
          <w:sz w:val="28"/>
          <w:szCs w:val="26"/>
        </w:rPr>
        <w:t>2.</w:t>
      </w:r>
      <w:r w:rsidR="008A32DC" w:rsidRPr="00B14E5A">
        <w:rPr>
          <w:sz w:val="28"/>
          <w:szCs w:val="26"/>
        </w:rPr>
        <w:t>4</w:t>
      </w:r>
      <w:r w:rsidRPr="00B14E5A">
        <w:rPr>
          <w:sz w:val="28"/>
          <w:szCs w:val="26"/>
        </w:rPr>
        <w:t xml:space="preserve"> настоящего Административного регл</w:t>
      </w:r>
      <w:r w:rsidRPr="00B14E5A">
        <w:rPr>
          <w:sz w:val="28"/>
          <w:szCs w:val="26"/>
        </w:rPr>
        <w:t>а</w:t>
      </w:r>
      <w:r w:rsidRPr="00B14E5A">
        <w:rPr>
          <w:sz w:val="28"/>
          <w:szCs w:val="26"/>
        </w:rPr>
        <w:t>мента.</w:t>
      </w:r>
    </w:p>
    <w:p w:rsidR="00C03F48" w:rsidRPr="00B14E5A" w:rsidRDefault="00C03F48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Результат предоставления Муниципальной услуги по экстерриториальн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lastRenderedPageBreak/>
        <w:t>средственно в Администрацию.</w:t>
      </w:r>
    </w:p>
    <w:p w:rsidR="00C1460B" w:rsidRPr="00B14E5A" w:rsidRDefault="00993C6F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2.4. </w:t>
      </w:r>
      <w:r w:rsidR="00C1460B" w:rsidRPr="00B14E5A">
        <w:rPr>
          <w:sz w:val="28"/>
          <w:szCs w:val="28"/>
        </w:rPr>
        <w:t xml:space="preserve">Срок предоставления </w:t>
      </w:r>
      <w:r w:rsidR="00DB3143" w:rsidRPr="00B14E5A">
        <w:rPr>
          <w:sz w:val="28"/>
          <w:szCs w:val="28"/>
        </w:rPr>
        <w:t>М</w:t>
      </w:r>
      <w:r w:rsidR="00C1460B" w:rsidRPr="00B14E5A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B14E5A">
        <w:rPr>
          <w:sz w:val="28"/>
          <w:szCs w:val="28"/>
        </w:rPr>
        <w:t>М</w:t>
      </w:r>
      <w:r w:rsidR="00C1460B" w:rsidRPr="00B14E5A">
        <w:rPr>
          <w:sz w:val="28"/>
          <w:szCs w:val="28"/>
        </w:rPr>
        <w:t>у</w:t>
      </w:r>
      <w:r w:rsidR="00C1460B" w:rsidRPr="00B14E5A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B14E5A">
        <w:rPr>
          <w:sz w:val="28"/>
          <w:szCs w:val="28"/>
        </w:rPr>
        <w:t>М</w:t>
      </w:r>
      <w:r w:rsidR="00C1460B" w:rsidRPr="00B14E5A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B14E5A">
        <w:rPr>
          <w:sz w:val="28"/>
          <w:szCs w:val="28"/>
        </w:rPr>
        <w:t>а</w:t>
      </w:r>
      <w:r w:rsidR="00C1460B" w:rsidRPr="00B14E5A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B14E5A">
        <w:rPr>
          <w:sz w:val="28"/>
          <w:szCs w:val="28"/>
        </w:rPr>
        <w:t>в</w:t>
      </w:r>
      <w:r w:rsidR="00C1460B" w:rsidRPr="00B14E5A">
        <w:rPr>
          <w:sz w:val="28"/>
          <w:szCs w:val="28"/>
        </w:rPr>
        <w:t xml:space="preserve">ляющихся результатом предоставления </w:t>
      </w:r>
      <w:r w:rsidR="00DB3143" w:rsidRPr="00B14E5A">
        <w:rPr>
          <w:sz w:val="28"/>
          <w:szCs w:val="28"/>
        </w:rPr>
        <w:t>М</w:t>
      </w:r>
      <w:r w:rsidR="00C1460B" w:rsidRPr="00B14E5A">
        <w:rPr>
          <w:sz w:val="28"/>
          <w:szCs w:val="28"/>
        </w:rPr>
        <w:t>униципальной услуги.</w:t>
      </w:r>
    </w:p>
    <w:p w:rsidR="00047171" w:rsidRPr="00B14E5A" w:rsidRDefault="00E04609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Муниципальная услуга предоставляется в течение </w:t>
      </w:r>
      <w:r w:rsidR="00942A69" w:rsidRPr="00B14E5A">
        <w:rPr>
          <w:sz w:val="28"/>
          <w:szCs w:val="28"/>
        </w:rPr>
        <w:t>1</w:t>
      </w:r>
      <w:r w:rsidR="00DC7980">
        <w:rPr>
          <w:sz w:val="28"/>
          <w:szCs w:val="28"/>
        </w:rPr>
        <w:t>0 рабочих</w:t>
      </w:r>
      <w:r w:rsidR="002315E4" w:rsidRPr="00B14E5A">
        <w:rPr>
          <w:sz w:val="28"/>
          <w:szCs w:val="28"/>
        </w:rPr>
        <w:t xml:space="preserve"> дней </w:t>
      </w:r>
      <w:r w:rsidRPr="00B14E5A">
        <w:rPr>
          <w:sz w:val="28"/>
          <w:szCs w:val="28"/>
        </w:rPr>
        <w:t>со дня поступле</w:t>
      </w:r>
      <w:r w:rsidR="00110B5B">
        <w:rPr>
          <w:sz w:val="28"/>
          <w:szCs w:val="28"/>
        </w:rPr>
        <w:t xml:space="preserve">ния заявления </w:t>
      </w:r>
      <w:r w:rsidR="00110B5B" w:rsidRPr="009B03BC">
        <w:rPr>
          <w:sz w:val="28"/>
          <w:szCs w:val="28"/>
        </w:rPr>
        <w:t>в Администрацию</w:t>
      </w:r>
      <w:r w:rsidR="00110B5B">
        <w:rPr>
          <w:sz w:val="28"/>
          <w:szCs w:val="28"/>
        </w:rPr>
        <w:t>.</w:t>
      </w:r>
    </w:p>
    <w:p w:rsidR="00DB3143" w:rsidRPr="00B14E5A" w:rsidRDefault="00DB3143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Срок выдачи (направления) документов, являющихся результатом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ставления Муниципальной услуги, составляет </w:t>
      </w:r>
      <w:r w:rsidR="002971BD" w:rsidRPr="00B14E5A">
        <w:rPr>
          <w:sz w:val="28"/>
          <w:szCs w:val="28"/>
        </w:rPr>
        <w:t xml:space="preserve">1 </w:t>
      </w:r>
      <w:r w:rsidR="00DC7980">
        <w:rPr>
          <w:sz w:val="28"/>
          <w:szCs w:val="28"/>
        </w:rPr>
        <w:t xml:space="preserve">рабочий </w:t>
      </w:r>
      <w:r w:rsidR="002971BD" w:rsidRPr="00B14E5A">
        <w:rPr>
          <w:sz w:val="28"/>
          <w:szCs w:val="28"/>
        </w:rPr>
        <w:t>день</w:t>
      </w:r>
      <w:r w:rsidRPr="00B14E5A">
        <w:rPr>
          <w:sz w:val="28"/>
          <w:szCs w:val="28"/>
        </w:rPr>
        <w:t>.</w:t>
      </w:r>
    </w:p>
    <w:p w:rsidR="00DB3143" w:rsidRPr="00B14E5A" w:rsidRDefault="0069457B" w:rsidP="00B14E5A">
      <w:pPr>
        <w:ind w:firstLine="567"/>
        <w:jc w:val="both"/>
        <w:rPr>
          <w:sz w:val="28"/>
          <w:szCs w:val="28"/>
        </w:rPr>
      </w:pPr>
      <w:r w:rsidRPr="007F483E">
        <w:rPr>
          <w:sz w:val="28"/>
          <w:szCs w:val="28"/>
        </w:rPr>
        <w:t>2.5.</w:t>
      </w:r>
      <w:r w:rsidRPr="00B14E5A">
        <w:rPr>
          <w:sz w:val="28"/>
          <w:szCs w:val="28"/>
        </w:rPr>
        <w:t xml:space="preserve"> </w:t>
      </w:r>
      <w:r w:rsidR="00DB3143" w:rsidRPr="00B14E5A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B14E5A">
        <w:rPr>
          <w:sz w:val="28"/>
          <w:szCs w:val="28"/>
        </w:rPr>
        <w:t>и</w:t>
      </w:r>
      <w:r w:rsidR="00DB3143" w:rsidRPr="00B14E5A">
        <w:rPr>
          <w:sz w:val="28"/>
          <w:szCs w:val="28"/>
        </w:rPr>
        <w:t>ципальной услуги.</w:t>
      </w:r>
    </w:p>
    <w:p w:rsidR="00563B94" w:rsidRPr="005B2D44" w:rsidRDefault="005B2D44" w:rsidP="005B2D4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63B94" w:rsidRPr="005B2D44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</w:t>
      </w:r>
      <w:r w:rsidR="00B14E5A" w:rsidRPr="005B2D44">
        <w:rPr>
          <w:sz w:val="28"/>
          <w:szCs w:val="28"/>
        </w:rPr>
        <w:t xml:space="preserve"> </w:t>
      </w:r>
      <w:r w:rsidR="00563B94" w:rsidRPr="005B2D44">
        <w:rPr>
          <w:sz w:val="28"/>
          <w:szCs w:val="28"/>
        </w:rPr>
        <w:t>(</w:t>
      </w:r>
      <w:r w:rsidRPr="005B2D44">
        <w:rPr>
          <w:sz w:val="28"/>
          <w:szCs w:val="28"/>
        </w:rPr>
        <w:t>http://cityslav.ru/index.php?id=8664</w:t>
      </w:r>
      <w:r w:rsidR="00563B94" w:rsidRPr="005B2D44">
        <w:rPr>
          <w:sz w:val="28"/>
          <w:szCs w:val="28"/>
        </w:rPr>
        <w:t>), в Федеральном реестре и на Едином по</w:t>
      </w:r>
      <w:r w:rsidR="00563B94" w:rsidRPr="005B2D44">
        <w:rPr>
          <w:sz w:val="28"/>
          <w:szCs w:val="28"/>
        </w:rPr>
        <w:t>р</w:t>
      </w:r>
      <w:r w:rsidR="00563B94" w:rsidRPr="005B2D44">
        <w:rPr>
          <w:sz w:val="28"/>
          <w:szCs w:val="28"/>
        </w:rPr>
        <w:t>тале государственных и муниципальных услуг (функций) (</w:t>
      </w:r>
      <w:hyperlink r:id="rId13" w:history="1">
        <w:proofErr w:type="gramEnd"/>
        <w:r w:rsidRPr="005B2D44">
          <w:rPr>
            <w:rStyle w:val="af8"/>
            <w:color w:val="auto"/>
            <w:sz w:val="28"/>
            <w:szCs w:val="28"/>
            <w:u w:val="none"/>
          </w:rPr>
          <w:t>www.gosuslugi.ru/structure/2340200010000650049</w:t>
        </w:r>
        <w:proofErr w:type="gramStart"/>
      </w:hyperlink>
      <w:r w:rsidR="00563B94" w:rsidRPr="005B2D44">
        <w:rPr>
          <w:sz w:val="28"/>
          <w:szCs w:val="28"/>
        </w:rPr>
        <w:t>), на Региональном портале</w:t>
      </w:r>
      <w:r w:rsidR="00B14E5A" w:rsidRPr="005B2D44">
        <w:rPr>
          <w:sz w:val="28"/>
          <w:szCs w:val="28"/>
        </w:rPr>
        <w:t xml:space="preserve"> </w:t>
      </w:r>
      <w:r w:rsidR="00563B94" w:rsidRPr="005B2D44">
        <w:rPr>
          <w:sz w:val="28"/>
          <w:szCs w:val="28"/>
        </w:rPr>
        <w:t>(</w:t>
      </w:r>
      <w:hyperlink r:id="rId14" w:history="1">
        <w:proofErr w:type="spellStart"/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5B2D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5B2D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B2D44">
          <w:rPr>
            <w:rStyle w:val="af8"/>
            <w:color w:val="auto"/>
            <w:sz w:val="28"/>
            <w:szCs w:val="28"/>
            <w:u w:val="none"/>
          </w:rPr>
          <w:t>/</w:t>
        </w:r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5B2D44">
          <w:rPr>
            <w:rStyle w:val="af8"/>
            <w:color w:val="auto"/>
            <w:sz w:val="28"/>
            <w:szCs w:val="28"/>
            <w:u w:val="none"/>
          </w:rPr>
          <w:t>/</w:t>
        </w:r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5B2D44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5B2D44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5B2D44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5B2D44">
          <w:rPr>
            <w:rStyle w:val="af8"/>
            <w:color w:val="auto"/>
            <w:sz w:val="28"/>
            <w:szCs w:val="28"/>
            <w:u w:val="none"/>
          </w:rPr>
          <w:t>_</w:t>
        </w:r>
        <w:r w:rsidRPr="005B2D44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5B2D44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563B94" w:rsidRPr="005B2D44">
        <w:rPr>
          <w:sz w:val="28"/>
          <w:szCs w:val="28"/>
        </w:rPr>
        <w:t>).</w:t>
      </w:r>
      <w:proofErr w:type="gramEnd"/>
    </w:p>
    <w:p w:rsidR="00D00B0C" w:rsidRPr="00B14E5A" w:rsidRDefault="00CA096B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2.6. </w:t>
      </w:r>
      <w:r w:rsidR="00D00B0C" w:rsidRPr="00B14E5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B14E5A">
        <w:rPr>
          <w:sz w:val="28"/>
          <w:szCs w:val="28"/>
        </w:rPr>
        <w:t>о</w:t>
      </w:r>
      <w:r w:rsidR="00D00B0C" w:rsidRPr="00B14E5A">
        <w:rPr>
          <w:sz w:val="28"/>
          <w:szCs w:val="28"/>
        </w:rPr>
        <w:t>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4133"/>
        <w:gridCol w:w="144"/>
        <w:gridCol w:w="1201"/>
        <w:gridCol w:w="1913"/>
        <w:gridCol w:w="1901"/>
      </w:tblGrid>
      <w:tr w:rsidR="00B14E5A" w:rsidRPr="00B14E5A" w:rsidTr="003A36B3">
        <w:trPr>
          <w:trHeight w:val="390"/>
        </w:trPr>
        <w:tc>
          <w:tcPr>
            <w:tcW w:w="456" w:type="dxa"/>
            <w:vAlign w:val="center"/>
          </w:tcPr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№</w:t>
            </w:r>
          </w:p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14E5A">
              <w:rPr>
                <w:sz w:val="22"/>
                <w:szCs w:val="22"/>
              </w:rPr>
              <w:t>п</w:t>
            </w:r>
            <w:proofErr w:type="gramEnd"/>
            <w:r w:rsidRPr="00B14E5A">
              <w:rPr>
                <w:sz w:val="22"/>
                <w:szCs w:val="22"/>
              </w:rPr>
              <w:t>/п</w:t>
            </w:r>
          </w:p>
        </w:tc>
        <w:tc>
          <w:tcPr>
            <w:tcW w:w="4133" w:type="dxa"/>
            <w:vAlign w:val="center"/>
          </w:tcPr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345" w:type="dxa"/>
            <w:gridSpan w:val="2"/>
            <w:vAlign w:val="center"/>
          </w:tcPr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Тип док</w:t>
            </w:r>
            <w:r w:rsidRPr="00B14E5A">
              <w:rPr>
                <w:sz w:val="22"/>
                <w:szCs w:val="22"/>
              </w:rPr>
              <w:t>у</w:t>
            </w:r>
            <w:r w:rsidRPr="00B14E5A">
              <w:rPr>
                <w:sz w:val="22"/>
                <w:szCs w:val="22"/>
              </w:rPr>
              <w:t>мента (ор</w:t>
            </w:r>
            <w:r w:rsidRPr="00B14E5A">
              <w:rPr>
                <w:sz w:val="22"/>
                <w:szCs w:val="22"/>
              </w:rPr>
              <w:t>и</w:t>
            </w:r>
            <w:r w:rsidRPr="00B14E5A">
              <w:rPr>
                <w:sz w:val="22"/>
                <w:szCs w:val="22"/>
              </w:rPr>
              <w:t>гинал, к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пия)</w:t>
            </w:r>
          </w:p>
        </w:tc>
        <w:tc>
          <w:tcPr>
            <w:tcW w:w="3814" w:type="dxa"/>
            <w:gridSpan w:val="2"/>
            <w:vAlign w:val="center"/>
          </w:tcPr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Примечание</w:t>
            </w:r>
          </w:p>
        </w:tc>
      </w:tr>
      <w:tr w:rsidR="00B14E5A" w:rsidRPr="00B14E5A" w:rsidTr="003A36B3">
        <w:trPr>
          <w:trHeight w:val="148"/>
        </w:trPr>
        <w:tc>
          <w:tcPr>
            <w:tcW w:w="9748" w:type="dxa"/>
            <w:gridSpan w:val="6"/>
          </w:tcPr>
          <w:p w:rsidR="002971BD" w:rsidRPr="00B14E5A" w:rsidRDefault="002971BD" w:rsidP="00B14E5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14E5A">
              <w:rPr>
                <w:b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B14E5A" w:rsidRPr="00B14E5A" w:rsidTr="003A36B3">
        <w:trPr>
          <w:trHeight w:val="435"/>
        </w:trPr>
        <w:tc>
          <w:tcPr>
            <w:tcW w:w="456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snapToGrid w:val="0"/>
              <w:rPr>
                <w:rFonts w:eastAsia="Arial Unicode MS"/>
                <w:kern w:val="1"/>
                <w:sz w:val="22"/>
                <w:szCs w:val="22"/>
              </w:rPr>
            </w:pPr>
            <w:r w:rsidRPr="00B14E5A">
              <w:rPr>
                <w:rFonts w:eastAsia="Arial Unicode MS"/>
                <w:kern w:val="1"/>
                <w:sz w:val="22"/>
                <w:szCs w:val="22"/>
              </w:rPr>
              <w:t>Заявление о присвоении, изменении и а</w:t>
            </w:r>
            <w:r w:rsidRPr="00B14E5A">
              <w:rPr>
                <w:rFonts w:eastAsia="Arial Unicode MS"/>
                <w:kern w:val="1"/>
                <w:sz w:val="22"/>
                <w:szCs w:val="22"/>
              </w:rPr>
              <w:t>н</w:t>
            </w:r>
            <w:r w:rsidRPr="00B14E5A">
              <w:rPr>
                <w:rFonts w:eastAsia="Arial Unicode MS"/>
                <w:kern w:val="1"/>
                <w:sz w:val="22"/>
                <w:szCs w:val="22"/>
              </w:rPr>
              <w:t>нулировании адресов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Для использования в работе</w:t>
            </w: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2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Документ, удостоверяющий личность з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явителя (заявителей), либо личность пре</w:t>
            </w:r>
            <w:r w:rsidRPr="00B14E5A">
              <w:rPr>
                <w:sz w:val="22"/>
                <w:szCs w:val="22"/>
              </w:rPr>
              <w:t>д</w:t>
            </w:r>
            <w:r w:rsidRPr="00B14E5A">
              <w:rPr>
                <w:sz w:val="22"/>
                <w:szCs w:val="22"/>
              </w:rPr>
              <w:t>ставителя заявителя (заявителей)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копия</w:t>
            </w:r>
          </w:p>
        </w:tc>
        <w:tc>
          <w:tcPr>
            <w:tcW w:w="3814" w:type="dxa"/>
            <w:gridSpan w:val="2"/>
          </w:tcPr>
          <w:p w:rsidR="002971BD" w:rsidRPr="00B14E5A" w:rsidRDefault="002971BD" w:rsidP="00B14E5A">
            <w:pPr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Если заявитель – физическое лицо</w:t>
            </w:r>
          </w:p>
        </w:tc>
      </w:tr>
      <w:tr w:rsidR="00B14E5A" w:rsidRPr="00B14E5A" w:rsidTr="00A85107">
        <w:trPr>
          <w:trHeight w:val="296"/>
        </w:trPr>
        <w:tc>
          <w:tcPr>
            <w:tcW w:w="456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3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Учредительные документы</w:t>
            </w:r>
            <w:r w:rsidR="00851755" w:rsidRPr="00B14E5A">
              <w:rPr>
                <w:sz w:val="22"/>
                <w:szCs w:val="22"/>
              </w:rPr>
              <w:t xml:space="preserve"> юридического лица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копия</w:t>
            </w:r>
          </w:p>
        </w:tc>
        <w:tc>
          <w:tcPr>
            <w:tcW w:w="3814" w:type="dxa"/>
            <w:gridSpan w:val="2"/>
          </w:tcPr>
          <w:p w:rsidR="002971BD" w:rsidRPr="00B14E5A" w:rsidRDefault="002971BD" w:rsidP="00B14E5A">
            <w:pPr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Если заявитель</w:t>
            </w:r>
            <w:r w:rsidR="00B14E5A" w:rsidRPr="00B14E5A">
              <w:rPr>
                <w:sz w:val="22"/>
                <w:szCs w:val="22"/>
              </w:rPr>
              <w:t xml:space="preserve"> – </w:t>
            </w:r>
            <w:r w:rsidRPr="00B14E5A">
              <w:rPr>
                <w:sz w:val="22"/>
                <w:szCs w:val="22"/>
              </w:rPr>
              <w:t>юридическое лицо</w:t>
            </w: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4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Документ, удостоверяющий права (полн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мочия) представителя физического или юридического лица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обращения с заявлением представителя</w:t>
            </w:r>
          </w:p>
        </w:tc>
      </w:tr>
      <w:tr w:rsidR="00B14E5A" w:rsidRPr="00B14E5A" w:rsidTr="003A36B3">
        <w:trPr>
          <w:trHeight w:val="768"/>
        </w:trPr>
        <w:tc>
          <w:tcPr>
            <w:tcW w:w="456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5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Правоустанавливающие и правоудостов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ряющие документы на объект (объекты) адресации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left w:val="single" w:sz="4" w:space="0" w:color="auto"/>
            </w:tcBorders>
            <w:vAlign w:val="center"/>
          </w:tcPr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документ не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нах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дится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в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распор</w:t>
            </w:r>
            <w:r w:rsidRPr="00B14E5A">
              <w:rPr>
                <w:sz w:val="22"/>
                <w:szCs w:val="22"/>
              </w:rPr>
              <w:t>я</w:t>
            </w:r>
            <w:r w:rsidRPr="00B14E5A">
              <w:rPr>
                <w:sz w:val="22"/>
                <w:szCs w:val="22"/>
              </w:rPr>
              <w:t>жении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органа</w:t>
            </w:r>
          </w:p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государственной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власти,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органа местного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сам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управления либо</w:t>
            </w:r>
          </w:p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14E5A">
              <w:rPr>
                <w:sz w:val="22"/>
                <w:szCs w:val="22"/>
              </w:rPr>
              <w:t>подведомственных</w:t>
            </w:r>
            <w:proofErr w:type="gramEnd"/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государственным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lastRenderedPageBreak/>
              <w:t>органам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или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нам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местного</w:t>
            </w:r>
          </w:p>
          <w:p w:rsidR="002971BD" w:rsidRPr="00B14E5A" w:rsidRDefault="002971BD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самоуправления организаций</w:t>
            </w: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6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Разрешение на строительство объекта адр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сации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2971BD" w:rsidRPr="00B14E5A" w:rsidRDefault="00A9595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При присвоении адреса строящи</w:t>
            </w:r>
            <w:r w:rsidRPr="00B14E5A">
              <w:rPr>
                <w:sz w:val="22"/>
                <w:szCs w:val="22"/>
              </w:rPr>
              <w:t>м</w:t>
            </w:r>
            <w:r w:rsidRPr="00B14E5A">
              <w:rPr>
                <w:sz w:val="22"/>
                <w:szCs w:val="22"/>
              </w:rPr>
              <w:t>ся объектам адр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сации</w:t>
            </w:r>
          </w:p>
        </w:tc>
        <w:tc>
          <w:tcPr>
            <w:tcW w:w="1901" w:type="dxa"/>
            <w:vMerge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или</w:t>
            </w:r>
          </w:p>
        </w:tc>
        <w:tc>
          <w:tcPr>
            <w:tcW w:w="4277" w:type="dxa"/>
            <w:gridSpan w:val="2"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 xml:space="preserve">Уведомление о соответствии параметров объекта индивидуального жилищного </w:t>
            </w:r>
            <w:r w:rsidRPr="00B14E5A">
              <w:rPr>
                <w:sz w:val="22"/>
                <w:szCs w:val="22"/>
              </w:rPr>
              <w:lastRenderedPageBreak/>
              <w:t>строительства или садового дома устано</w:t>
            </w:r>
            <w:r w:rsidRPr="00B14E5A">
              <w:rPr>
                <w:sz w:val="22"/>
                <w:szCs w:val="22"/>
              </w:rPr>
              <w:t>в</w:t>
            </w:r>
            <w:r w:rsidRPr="00B14E5A">
              <w:rPr>
                <w:sz w:val="22"/>
                <w:szCs w:val="22"/>
              </w:rPr>
              <w:t>ленным параметрам и допустимости его размещения на земельном участке</w:t>
            </w:r>
          </w:p>
        </w:tc>
        <w:tc>
          <w:tcPr>
            <w:tcW w:w="1201" w:type="dxa"/>
          </w:tcPr>
          <w:p w:rsidR="00A95957" w:rsidRPr="00B14E5A" w:rsidRDefault="00A9595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lastRenderedPageBreak/>
              <w:t>подлинник</w:t>
            </w:r>
          </w:p>
        </w:tc>
        <w:tc>
          <w:tcPr>
            <w:tcW w:w="1913" w:type="dxa"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При присвоении адреса строящи</w:t>
            </w:r>
            <w:r w:rsidRPr="00B14E5A">
              <w:rPr>
                <w:sz w:val="22"/>
                <w:szCs w:val="22"/>
              </w:rPr>
              <w:t>м</w:t>
            </w:r>
            <w:r w:rsidRPr="00B14E5A">
              <w:rPr>
                <w:sz w:val="22"/>
                <w:szCs w:val="22"/>
              </w:rPr>
              <w:lastRenderedPageBreak/>
              <w:t>ся объектам адр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сации</w:t>
            </w:r>
          </w:p>
        </w:tc>
        <w:tc>
          <w:tcPr>
            <w:tcW w:w="1901" w:type="dxa"/>
            <w:vMerge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Разрешение на ввод объекта адресации в эксплуатацию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или</w:t>
            </w:r>
          </w:p>
        </w:tc>
        <w:tc>
          <w:tcPr>
            <w:tcW w:w="4277" w:type="dxa"/>
            <w:gridSpan w:val="2"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Уведомление о соответствии построенного или реконструированного объекта индив</w:t>
            </w:r>
            <w:r w:rsidRPr="00B14E5A">
              <w:rPr>
                <w:sz w:val="22"/>
                <w:szCs w:val="22"/>
              </w:rPr>
              <w:t>и</w:t>
            </w:r>
            <w:r w:rsidRPr="00B14E5A">
              <w:rPr>
                <w:sz w:val="22"/>
                <w:szCs w:val="22"/>
              </w:rPr>
              <w:t>дуального жилищного строительства или садового дома требованиям законодател</w:t>
            </w:r>
            <w:r w:rsidRPr="00B14E5A">
              <w:rPr>
                <w:sz w:val="22"/>
                <w:szCs w:val="22"/>
              </w:rPr>
              <w:t>ь</w:t>
            </w:r>
            <w:r w:rsidRPr="00B14E5A">
              <w:rPr>
                <w:sz w:val="22"/>
                <w:szCs w:val="22"/>
              </w:rPr>
              <w:t>ства о градостроительной деятельности</w:t>
            </w:r>
          </w:p>
        </w:tc>
        <w:tc>
          <w:tcPr>
            <w:tcW w:w="1201" w:type="dxa"/>
          </w:tcPr>
          <w:p w:rsidR="00A95957" w:rsidRPr="00B14E5A" w:rsidRDefault="00E77445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A95957" w:rsidRPr="00B14E5A" w:rsidRDefault="00A9595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8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присво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ния земельному участку адреса</w:t>
            </w:r>
          </w:p>
        </w:tc>
        <w:tc>
          <w:tcPr>
            <w:tcW w:w="1901" w:type="dxa"/>
            <w:vMerge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9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Решение органа местного самоуправления о переводе жилого помещения в нежилое п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мещение или нежилого помещения в жилое помещение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присво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ния помещению адреса, изменения и аннулирования такого адреса вследствие его п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ревода из жилого помещения в н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жилое помещение или нежилого п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мещения в жилое помещение</w:t>
            </w:r>
          </w:p>
        </w:tc>
        <w:tc>
          <w:tcPr>
            <w:tcW w:w="1901" w:type="dxa"/>
            <w:vMerge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</w:t>
            </w:r>
            <w:r w:rsidR="00A85107" w:rsidRPr="00B14E5A">
              <w:rPr>
                <w:sz w:val="22"/>
                <w:szCs w:val="22"/>
              </w:rPr>
              <w:t>0</w:t>
            </w:r>
          </w:p>
        </w:tc>
        <w:tc>
          <w:tcPr>
            <w:tcW w:w="4277" w:type="dxa"/>
            <w:gridSpan w:val="2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Акт приемочной комиссии при переустро</w:t>
            </w:r>
            <w:r w:rsidRPr="00B14E5A">
              <w:rPr>
                <w:sz w:val="22"/>
                <w:szCs w:val="22"/>
              </w:rPr>
              <w:t>й</w:t>
            </w:r>
            <w:r w:rsidRPr="00B14E5A">
              <w:rPr>
                <w:sz w:val="22"/>
                <w:szCs w:val="22"/>
              </w:rPr>
              <w:t>стве и (или) перепланировки помещения, приводящих к образованию одного и более новых объектов адресации</w:t>
            </w:r>
          </w:p>
        </w:tc>
        <w:tc>
          <w:tcPr>
            <w:tcW w:w="1201" w:type="dxa"/>
          </w:tcPr>
          <w:p w:rsidR="002971BD" w:rsidRPr="00B14E5A" w:rsidRDefault="002971BD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преобр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зования объектов недвижимости (помещений) с о</w:t>
            </w:r>
            <w:r w:rsidRPr="00B14E5A">
              <w:rPr>
                <w:sz w:val="22"/>
                <w:szCs w:val="22"/>
              </w:rPr>
              <w:t>б</w:t>
            </w:r>
            <w:r w:rsidRPr="00B14E5A">
              <w:rPr>
                <w:sz w:val="22"/>
                <w:szCs w:val="22"/>
              </w:rPr>
              <w:t>разованием одного и более новых объектов адрес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ции</w:t>
            </w:r>
          </w:p>
        </w:tc>
        <w:tc>
          <w:tcPr>
            <w:tcW w:w="1901" w:type="dxa"/>
            <w:vMerge/>
          </w:tcPr>
          <w:p w:rsidR="002971BD" w:rsidRPr="00B14E5A" w:rsidRDefault="002971BD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9748" w:type="dxa"/>
            <w:gridSpan w:val="6"/>
          </w:tcPr>
          <w:p w:rsidR="002971BD" w:rsidRPr="00B14E5A" w:rsidRDefault="002971BD" w:rsidP="00B14E5A">
            <w:pPr>
              <w:widowControl w:val="0"/>
              <w:jc w:val="center"/>
              <w:rPr>
                <w:rFonts w:eastAsia="Arial CYR"/>
                <w:b/>
                <w:sz w:val="22"/>
                <w:szCs w:val="22"/>
              </w:rPr>
            </w:pPr>
            <w:r w:rsidRPr="00B14E5A">
              <w:rPr>
                <w:rFonts w:eastAsia="Arial CYR"/>
                <w:b/>
                <w:sz w:val="22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11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Правоустанавливающие и правоудостов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ряющие документы на объект (объекты) адресации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если пр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во зарегистрир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вано в ЕГРП</w:t>
            </w:r>
          </w:p>
        </w:tc>
        <w:tc>
          <w:tcPr>
            <w:tcW w:w="1901" w:type="dxa"/>
            <w:vMerge w:val="restart"/>
            <w:vAlign w:val="center"/>
          </w:tcPr>
          <w:p w:rsidR="00A85107" w:rsidRPr="00B14E5A" w:rsidRDefault="00A85107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документ нах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дится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в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распор</w:t>
            </w:r>
            <w:r w:rsidRPr="00B14E5A">
              <w:rPr>
                <w:sz w:val="22"/>
                <w:szCs w:val="22"/>
              </w:rPr>
              <w:t>я</w:t>
            </w:r>
            <w:r w:rsidRPr="00B14E5A">
              <w:rPr>
                <w:sz w:val="22"/>
                <w:szCs w:val="22"/>
              </w:rPr>
              <w:t>жении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органа</w:t>
            </w:r>
          </w:p>
          <w:p w:rsidR="00A85107" w:rsidRPr="00B14E5A" w:rsidRDefault="00A85107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государственной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власти,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органа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местного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сам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управления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либо</w:t>
            </w:r>
          </w:p>
          <w:p w:rsidR="00A85107" w:rsidRPr="00B14E5A" w:rsidRDefault="00A85107" w:rsidP="00B14E5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B14E5A">
              <w:rPr>
                <w:sz w:val="22"/>
                <w:szCs w:val="22"/>
              </w:rPr>
              <w:t>подведомственных</w:t>
            </w:r>
            <w:proofErr w:type="gramEnd"/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государственным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органам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или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орг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нам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местного</w:t>
            </w:r>
          </w:p>
          <w:p w:rsidR="00A85107" w:rsidRPr="00B14E5A" w:rsidRDefault="00A85107" w:rsidP="00B14E5A">
            <w:pPr>
              <w:widowControl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самоуправления организаций</w:t>
            </w: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12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Разрешение на строительство объекта а</w:t>
            </w:r>
            <w:r w:rsidRPr="00B14E5A">
              <w:rPr>
                <w:sz w:val="22"/>
                <w:szCs w:val="22"/>
              </w:rPr>
              <w:t>д</w:t>
            </w:r>
            <w:r w:rsidRPr="00B14E5A">
              <w:rPr>
                <w:sz w:val="22"/>
                <w:szCs w:val="22"/>
              </w:rPr>
              <w:t xml:space="preserve">ресации 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При присвоении адреса строящи</w:t>
            </w:r>
            <w:r w:rsidRPr="00B14E5A">
              <w:rPr>
                <w:sz w:val="22"/>
                <w:szCs w:val="22"/>
              </w:rPr>
              <w:t>м</w:t>
            </w:r>
            <w:r w:rsidRPr="00B14E5A">
              <w:rPr>
                <w:sz w:val="22"/>
                <w:szCs w:val="22"/>
              </w:rPr>
              <w:t>ся объектам адр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сации</w:t>
            </w: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E77445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или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Уведомление о соответствии параметров объекта индивидуального жилищного строительства или садового дома уст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новленным параметрам и допустимости его размещения на земельном участке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При присвоении адреса строящи</w:t>
            </w:r>
            <w:r w:rsidRPr="00B14E5A">
              <w:rPr>
                <w:sz w:val="22"/>
                <w:szCs w:val="22"/>
              </w:rPr>
              <w:t>м</w:t>
            </w:r>
            <w:r w:rsidRPr="00B14E5A">
              <w:rPr>
                <w:sz w:val="22"/>
                <w:szCs w:val="22"/>
              </w:rPr>
              <w:t>ся объектам адр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сации</w:t>
            </w: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13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Разрешение на ввод объекта адресации в эксплуатацию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или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Уведомление о соответствии построенн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го или реконструированного объекта и</w:t>
            </w:r>
            <w:r w:rsidRPr="00B14E5A">
              <w:rPr>
                <w:sz w:val="22"/>
                <w:szCs w:val="22"/>
              </w:rPr>
              <w:t>н</w:t>
            </w:r>
            <w:r w:rsidRPr="00B14E5A">
              <w:rPr>
                <w:sz w:val="22"/>
                <w:szCs w:val="22"/>
              </w:rPr>
              <w:t xml:space="preserve">дивидуального жилищного строительства </w:t>
            </w:r>
            <w:r w:rsidRPr="00B14E5A">
              <w:rPr>
                <w:sz w:val="22"/>
                <w:szCs w:val="22"/>
              </w:rPr>
              <w:lastRenderedPageBreak/>
              <w:t>или садового дома требованиям законод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тельства о градостроительной деятельн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сти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lastRenderedPageBreak/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присво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ния земельному участку адреса</w:t>
            </w: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15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присво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ния помещению адреса, изменения и аннулирования такого адреса вследствие его п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ревода из жилого помещения в н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жилое помещение или нежилого п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мещения в жилое помещение</w:t>
            </w: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16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Акт приемочной комиссии при пер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устройстве и (или) перепланировки п</w:t>
            </w:r>
            <w:r w:rsidRPr="00B14E5A">
              <w:rPr>
                <w:sz w:val="22"/>
                <w:szCs w:val="22"/>
              </w:rPr>
              <w:t>о</w:t>
            </w:r>
            <w:r w:rsidRPr="00B14E5A">
              <w:rPr>
                <w:sz w:val="22"/>
                <w:szCs w:val="22"/>
              </w:rPr>
              <w:t>мещения, приводящих к образованию о</w:t>
            </w:r>
            <w:r w:rsidRPr="00B14E5A">
              <w:rPr>
                <w:sz w:val="22"/>
                <w:szCs w:val="22"/>
              </w:rPr>
              <w:t>д</w:t>
            </w:r>
            <w:r w:rsidRPr="00B14E5A">
              <w:rPr>
                <w:sz w:val="22"/>
                <w:szCs w:val="22"/>
              </w:rPr>
              <w:t>ного и более новых объектов адресации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191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 случае преобр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зования объектов недвижимости (помещений) с о</w:t>
            </w:r>
            <w:r w:rsidRPr="00B14E5A">
              <w:rPr>
                <w:sz w:val="22"/>
                <w:szCs w:val="22"/>
              </w:rPr>
              <w:t>б</w:t>
            </w:r>
            <w:r w:rsidRPr="00B14E5A">
              <w:rPr>
                <w:sz w:val="22"/>
                <w:szCs w:val="22"/>
              </w:rPr>
              <w:t>разованием одного и более новых объектов адрес</w:t>
            </w:r>
            <w:r w:rsidRPr="00B14E5A">
              <w:rPr>
                <w:sz w:val="22"/>
                <w:szCs w:val="22"/>
              </w:rPr>
              <w:t>а</w:t>
            </w:r>
            <w:r w:rsidRPr="00B14E5A">
              <w:rPr>
                <w:sz w:val="22"/>
                <w:szCs w:val="22"/>
              </w:rPr>
              <w:t>ции</w:t>
            </w:r>
          </w:p>
        </w:tc>
        <w:tc>
          <w:tcPr>
            <w:tcW w:w="1901" w:type="dxa"/>
            <w:vMerge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E2C5E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17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Выписка из ЕГРН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widowControl w:val="0"/>
              <w:snapToGrid w:val="0"/>
              <w:jc w:val="center"/>
              <w:rPr>
                <w:rFonts w:eastAsia="Arial CYR"/>
                <w:kern w:val="1"/>
                <w:sz w:val="22"/>
                <w:szCs w:val="22"/>
              </w:rPr>
            </w:pPr>
            <w:r w:rsidRPr="00B14E5A">
              <w:rPr>
                <w:rFonts w:eastAsia="Arial CYR"/>
                <w:kern w:val="1"/>
                <w:sz w:val="22"/>
                <w:szCs w:val="22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18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Выписка из Единого государственного реестра индивидуальных предпринимат</w:t>
            </w:r>
            <w:r w:rsidRPr="00B14E5A">
              <w:rPr>
                <w:sz w:val="22"/>
                <w:szCs w:val="22"/>
              </w:rPr>
              <w:t>е</w:t>
            </w:r>
            <w:r w:rsidRPr="00B14E5A">
              <w:rPr>
                <w:sz w:val="22"/>
                <w:szCs w:val="22"/>
              </w:rPr>
              <w:t>лей (ЕГРИП)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Оригинал</w:t>
            </w:r>
          </w:p>
        </w:tc>
        <w:tc>
          <w:tcPr>
            <w:tcW w:w="3814" w:type="dxa"/>
            <w:gridSpan w:val="2"/>
          </w:tcPr>
          <w:p w:rsidR="00A85107" w:rsidRPr="00B14E5A" w:rsidRDefault="00A85107" w:rsidP="00B14E5A">
            <w:pPr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Если заявитель</w:t>
            </w:r>
            <w:r w:rsidR="00B14E5A" w:rsidRPr="00B14E5A">
              <w:rPr>
                <w:sz w:val="22"/>
                <w:szCs w:val="22"/>
              </w:rPr>
              <w:t xml:space="preserve"> – </w:t>
            </w:r>
            <w:r w:rsidRPr="00B14E5A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B14E5A" w:rsidRPr="00B14E5A" w:rsidTr="003A36B3">
        <w:tc>
          <w:tcPr>
            <w:tcW w:w="456" w:type="dxa"/>
          </w:tcPr>
          <w:p w:rsidR="00A85107" w:rsidRPr="00B14E5A" w:rsidRDefault="00A85107" w:rsidP="00B14E5A">
            <w:pPr>
              <w:widowControl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19</w:t>
            </w:r>
          </w:p>
        </w:tc>
        <w:tc>
          <w:tcPr>
            <w:tcW w:w="4133" w:type="dxa"/>
          </w:tcPr>
          <w:p w:rsidR="00A85107" w:rsidRPr="00B14E5A" w:rsidRDefault="00A85107" w:rsidP="00B14E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Выписка из</w:t>
            </w:r>
            <w:r w:rsidR="00B14E5A">
              <w:rPr>
                <w:sz w:val="22"/>
                <w:szCs w:val="22"/>
              </w:rPr>
              <w:t xml:space="preserve"> </w:t>
            </w:r>
            <w:r w:rsidRPr="00B14E5A">
              <w:rPr>
                <w:sz w:val="22"/>
                <w:szCs w:val="22"/>
              </w:rPr>
              <w:t>Единого государственного реестра юридических лиц (ЕГРЮЛ)</w:t>
            </w:r>
          </w:p>
        </w:tc>
        <w:tc>
          <w:tcPr>
            <w:tcW w:w="1345" w:type="dxa"/>
            <w:gridSpan w:val="2"/>
          </w:tcPr>
          <w:p w:rsidR="00A85107" w:rsidRPr="00B14E5A" w:rsidRDefault="00A85107" w:rsidP="00B14E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Подлинник</w:t>
            </w:r>
          </w:p>
        </w:tc>
        <w:tc>
          <w:tcPr>
            <w:tcW w:w="3814" w:type="dxa"/>
            <w:gridSpan w:val="2"/>
          </w:tcPr>
          <w:p w:rsidR="00A85107" w:rsidRPr="00B14E5A" w:rsidRDefault="00A85107" w:rsidP="00B14E5A">
            <w:pPr>
              <w:rPr>
                <w:sz w:val="22"/>
                <w:szCs w:val="22"/>
              </w:rPr>
            </w:pPr>
            <w:r w:rsidRPr="00B14E5A">
              <w:rPr>
                <w:sz w:val="22"/>
                <w:szCs w:val="22"/>
              </w:rPr>
              <w:t>Если заявитель</w:t>
            </w:r>
            <w:r w:rsidR="00B14E5A" w:rsidRPr="00B14E5A">
              <w:rPr>
                <w:sz w:val="22"/>
                <w:szCs w:val="22"/>
              </w:rPr>
              <w:t xml:space="preserve"> – </w:t>
            </w:r>
            <w:r w:rsidRPr="00B14E5A">
              <w:rPr>
                <w:sz w:val="22"/>
                <w:szCs w:val="22"/>
              </w:rPr>
              <w:t>юридическое лицо</w:t>
            </w:r>
          </w:p>
        </w:tc>
      </w:tr>
    </w:tbl>
    <w:p w:rsidR="00993C6F" w:rsidRPr="00B14E5A" w:rsidRDefault="00993C6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B14E5A" w:rsidRDefault="00E9275F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</w:t>
      </w:r>
      <w:r w:rsid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в комплексном запросе государственных и (или) муниципальных услуг</w:t>
      </w:r>
      <w:r w:rsidR="00402526" w:rsidRPr="00B14E5A">
        <w:rPr>
          <w:sz w:val="28"/>
          <w:szCs w:val="28"/>
        </w:rPr>
        <w:t>,</w:t>
      </w:r>
      <w:r w:rsidR="00402526" w:rsidRPr="00B14E5A">
        <w:t xml:space="preserve"> </w:t>
      </w:r>
      <w:r w:rsidR="00402526" w:rsidRPr="00B14E5A">
        <w:rPr>
          <w:sz w:val="28"/>
          <w:szCs w:val="28"/>
        </w:rPr>
        <w:t>за исключением документов, на которые распр</w:t>
      </w:r>
      <w:r w:rsidR="00402526" w:rsidRPr="00B14E5A">
        <w:rPr>
          <w:sz w:val="28"/>
          <w:szCs w:val="28"/>
        </w:rPr>
        <w:t>о</w:t>
      </w:r>
      <w:r w:rsidR="00402526" w:rsidRPr="00B14E5A">
        <w:rPr>
          <w:sz w:val="28"/>
          <w:szCs w:val="28"/>
        </w:rPr>
        <w:t>страняется требование пункта 2 части 1 статьи 7 Федерального закона</w:t>
      </w:r>
      <w:r w:rsidR="00B14E5A">
        <w:rPr>
          <w:sz w:val="28"/>
          <w:szCs w:val="28"/>
        </w:rPr>
        <w:t xml:space="preserve"> </w:t>
      </w:r>
      <w:r w:rsidR="00402526" w:rsidRPr="00B14E5A">
        <w:rPr>
          <w:sz w:val="28"/>
          <w:szCs w:val="28"/>
        </w:rPr>
        <w:t>от 27 июля 2010 года № 210-ФЗ «</w:t>
      </w:r>
      <w:r w:rsidR="00984FD2" w:rsidRPr="00B14E5A">
        <w:rPr>
          <w:sz w:val="28"/>
          <w:szCs w:val="28"/>
        </w:rPr>
        <w:t>Об организации</w:t>
      </w:r>
      <w:proofErr w:type="gramEnd"/>
      <w:r w:rsidR="00984FD2" w:rsidRPr="00B14E5A">
        <w:rPr>
          <w:sz w:val="28"/>
          <w:szCs w:val="28"/>
        </w:rPr>
        <w:t xml:space="preserve"> предоставления государственных и муниципальных услуг</w:t>
      </w:r>
      <w:r w:rsidR="00402526" w:rsidRPr="00B14E5A">
        <w:rPr>
          <w:sz w:val="28"/>
          <w:szCs w:val="28"/>
        </w:rPr>
        <w:t>», а также сведений, документов и (или) информации, к</w:t>
      </w:r>
      <w:r w:rsidR="00402526" w:rsidRPr="00B14E5A">
        <w:rPr>
          <w:sz w:val="28"/>
          <w:szCs w:val="28"/>
        </w:rPr>
        <w:t>о</w:t>
      </w:r>
      <w:r w:rsidR="00402526" w:rsidRPr="00B14E5A">
        <w:rPr>
          <w:sz w:val="28"/>
          <w:szCs w:val="28"/>
        </w:rPr>
        <w:t>торые у заявителя отсутствуют и должны быть получены по результатам пред</w:t>
      </w:r>
      <w:r w:rsidR="00402526" w:rsidRPr="00B14E5A">
        <w:rPr>
          <w:sz w:val="28"/>
          <w:szCs w:val="28"/>
        </w:rPr>
        <w:t>о</w:t>
      </w:r>
      <w:r w:rsidR="00402526" w:rsidRPr="00B14E5A">
        <w:rPr>
          <w:sz w:val="28"/>
          <w:szCs w:val="28"/>
        </w:rPr>
        <w:t>ставления заявителю иных указанных в комплексном запросе государственных и (или) муниципальных услуг</w:t>
      </w:r>
      <w:r w:rsidRPr="00B14E5A">
        <w:rPr>
          <w:sz w:val="28"/>
          <w:szCs w:val="28"/>
        </w:rPr>
        <w:t>. Сведения, документы и (или) информацию, 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обходимые для предоставления государственных и (или) муниципальных услуг, указанных в комплексном запросе, и получаемые в организациях в результате оказания услуг, которые являются необходимыми и обязательными для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ставления государственных и муниципальных услуг, заявитель подает в МФЦ </w:t>
      </w:r>
      <w:r w:rsidRPr="00B14E5A">
        <w:rPr>
          <w:sz w:val="28"/>
          <w:szCs w:val="28"/>
        </w:rPr>
        <w:lastRenderedPageBreak/>
        <w:t>одновременно с комплексным запросом самостоятельно.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2) требовать от заявителя предоставления документов и информации, к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B14E5A">
        <w:rPr>
          <w:sz w:val="28"/>
          <w:szCs w:val="28"/>
        </w:rPr>
        <w:t>ии и ау</w:t>
      </w:r>
      <w:proofErr w:type="gramEnd"/>
      <w:r w:rsidRPr="00B14E5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рый необходимо забронировать для приема;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ных услуг (функций), Региональном портале;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6) отказывать в предоставлении Муниципальной услуги в случае, если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B14E5A" w:rsidRDefault="00E9275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7) требовать при предоставлении Муниципальной услуги по экстерритор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альному принципу от заявителя (представителя заявителя) или МФЦ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д</w:t>
      </w:r>
      <w:r w:rsidR="00CE1B50" w:rsidRPr="00B14E5A">
        <w:rPr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B14E5A">
        <w:rPr>
          <w:sz w:val="28"/>
          <w:szCs w:val="28"/>
        </w:rPr>
        <w:t>и</w:t>
      </w:r>
      <w:r w:rsidR="00CE1B50" w:rsidRPr="00B14E5A">
        <w:rPr>
          <w:sz w:val="28"/>
          <w:szCs w:val="28"/>
        </w:rPr>
        <w:t xml:space="preserve">пальных </w:t>
      </w:r>
      <w:r w:rsidR="00FD5BEE" w:rsidRPr="00B14E5A">
        <w:rPr>
          <w:sz w:val="28"/>
          <w:szCs w:val="28"/>
        </w:rPr>
        <w:t>услуг;</w:t>
      </w:r>
    </w:p>
    <w:p w:rsidR="00FD5BEE" w:rsidRPr="00B14E5A" w:rsidRDefault="00FD5BEE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8) требовать от заявителя представления документов и информации, отсу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ющих случаев:</w:t>
      </w:r>
    </w:p>
    <w:p w:rsidR="00FD5BEE" w:rsidRPr="00B14E5A" w:rsidRDefault="00FD5BEE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о предоставлении муниципальной услуги;</w:t>
      </w:r>
    </w:p>
    <w:p w:rsidR="00FD5BEE" w:rsidRPr="00B14E5A" w:rsidRDefault="00FD5BEE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б) наличие ошибок в заявлении о предоставлении муниципальной услуги и </w:t>
      </w:r>
      <w:r w:rsidRPr="00B14E5A">
        <w:rPr>
          <w:sz w:val="28"/>
          <w:szCs w:val="28"/>
        </w:rPr>
        <w:lastRenderedPageBreak/>
        <w:t>документах, поданных заявителем после первоначального отказа в приеме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нее комплект документов;</w:t>
      </w:r>
    </w:p>
    <w:p w:rsidR="00FD5BEE" w:rsidRPr="00B14E5A" w:rsidRDefault="00FD5BEE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FD5BEE" w:rsidRPr="00B14E5A" w:rsidRDefault="00FD5BEE" w:rsidP="00B14E5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г) выявление документально подтвержденного факта (признаков) ошибо</w:t>
      </w:r>
      <w:r w:rsidRPr="00B14E5A">
        <w:rPr>
          <w:sz w:val="28"/>
          <w:szCs w:val="28"/>
        </w:rPr>
        <w:t>ч</w:t>
      </w:r>
      <w:r w:rsidRPr="00B14E5A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ботника многофункционального центра, работника организации, предусмо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B14E5A">
        <w:rPr>
          <w:sz w:val="28"/>
          <w:szCs w:val="28"/>
        </w:rPr>
        <w:t xml:space="preserve">, </w:t>
      </w:r>
      <w:proofErr w:type="gramStart"/>
      <w:r w:rsidRPr="00B14E5A">
        <w:rPr>
          <w:sz w:val="28"/>
          <w:szCs w:val="28"/>
        </w:rPr>
        <w:t>о чем в письменном виде за подписью руководителя органа,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ления муниципальной услуги, либо руководителя организации, предусмотре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удобства.</w:t>
      </w:r>
      <w:proofErr w:type="gramEnd"/>
    </w:p>
    <w:p w:rsidR="00993C6F" w:rsidRPr="00B14E5A" w:rsidRDefault="00993C6F" w:rsidP="00B14E5A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Копии документов, указанных в </w:t>
      </w:r>
      <w:r w:rsidR="00C46649" w:rsidRPr="00B14E5A">
        <w:rPr>
          <w:sz w:val="28"/>
          <w:szCs w:val="28"/>
        </w:rPr>
        <w:t xml:space="preserve">настоящем </w:t>
      </w:r>
      <w:r w:rsidRPr="00B14E5A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B14E5A" w:rsidRDefault="00993C6F" w:rsidP="00B14E5A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Заявление и прилагаемые к нему документы, обязанность по предоставл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 xml:space="preserve">ственно лично в Администрацию или через </w:t>
      </w:r>
      <w:r w:rsidR="00E9275F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>.</w:t>
      </w:r>
    </w:p>
    <w:p w:rsidR="00993C6F" w:rsidRDefault="00993C6F" w:rsidP="00B14E5A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 использованием </w:t>
      </w:r>
      <w:r w:rsidR="00E9275F" w:rsidRPr="00B14E5A">
        <w:rPr>
          <w:sz w:val="28"/>
          <w:szCs w:val="28"/>
        </w:rPr>
        <w:t>Регионального портала</w:t>
      </w:r>
      <w:r w:rsidRPr="00B14E5A">
        <w:rPr>
          <w:sz w:val="28"/>
          <w:szCs w:val="28"/>
        </w:rPr>
        <w:t xml:space="preserve"> представляются заявление и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кументов.</w:t>
      </w:r>
    </w:p>
    <w:p w:rsidR="00A24D6B" w:rsidRPr="00B14E5A" w:rsidRDefault="00A24D6B" w:rsidP="00B14E5A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9B03BC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</w:t>
      </w:r>
      <w:r w:rsidRPr="009B03BC">
        <w:rPr>
          <w:sz w:val="28"/>
        </w:rPr>
        <w:t>т</w:t>
      </w:r>
      <w:r w:rsidRPr="009B03BC">
        <w:rPr>
          <w:sz w:val="28"/>
        </w:rPr>
        <w:t>ветствующим заявлением в Администрацию, либо в МФЦ.</w:t>
      </w:r>
    </w:p>
    <w:p w:rsidR="00993C6F" w:rsidRPr="00B14E5A" w:rsidRDefault="00993C6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B14E5A">
        <w:rPr>
          <w:sz w:val="28"/>
          <w:szCs w:val="28"/>
        </w:rPr>
        <w:t>.</w:t>
      </w:r>
    </w:p>
    <w:p w:rsidR="00D5245D" w:rsidRPr="00B14E5A" w:rsidRDefault="00993C6F" w:rsidP="00B14E5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приеме документов может быть отказано на следующих основаниях:</w:t>
      </w:r>
    </w:p>
    <w:p w:rsidR="0058298E" w:rsidRPr="00B14E5A" w:rsidRDefault="0058298E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не предоставление всего необходимого пакета документов, указанного в пункте 2.6 настоящего Административного регламента;</w:t>
      </w:r>
    </w:p>
    <w:p w:rsidR="0058298E" w:rsidRPr="00B14E5A" w:rsidRDefault="0058298E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ваниям действующего законодательства, а также содержание в документе 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 xml:space="preserve">оговоренных приписок и исправлений, кроме случаев, когда допущенные нарушения могут быть устранены органами и организациями, участвующими в </w:t>
      </w:r>
      <w:r w:rsidRPr="00B14E5A">
        <w:rPr>
          <w:sz w:val="28"/>
          <w:szCs w:val="28"/>
        </w:rPr>
        <w:lastRenderedPageBreak/>
        <w:t>процессе оказания муниципальных услуг;</w:t>
      </w:r>
    </w:p>
    <w:p w:rsidR="0058298E" w:rsidRPr="00B14E5A" w:rsidRDefault="0058298E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отсутствие в заявлении сведений о заявителе.</w:t>
      </w:r>
    </w:p>
    <w:p w:rsidR="00993C6F" w:rsidRPr="00B14E5A" w:rsidRDefault="00993C6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шей основанием для отказа.</w:t>
      </w:r>
    </w:p>
    <w:p w:rsidR="00993C6F" w:rsidRPr="00B14E5A" w:rsidRDefault="00993C6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2.7.1. </w:t>
      </w:r>
      <w:r w:rsidR="00E9275F" w:rsidRPr="00B14E5A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B14E5A">
        <w:rPr>
          <w:sz w:val="28"/>
          <w:szCs w:val="28"/>
        </w:rPr>
        <w:t>о</w:t>
      </w:r>
      <w:r w:rsidR="00E9275F" w:rsidRPr="00B14E5A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B14E5A">
        <w:rPr>
          <w:sz w:val="28"/>
          <w:szCs w:val="28"/>
        </w:rPr>
        <w:t>о</w:t>
      </w:r>
      <w:r w:rsidR="00E9275F" w:rsidRPr="00B14E5A">
        <w:rPr>
          <w:sz w:val="28"/>
          <w:szCs w:val="28"/>
        </w:rPr>
        <w:t>ванием Регионального портала</w:t>
      </w:r>
      <w:r w:rsidRPr="00B14E5A">
        <w:rPr>
          <w:sz w:val="28"/>
          <w:szCs w:val="28"/>
        </w:rPr>
        <w:t>:</w:t>
      </w:r>
    </w:p>
    <w:p w:rsidR="004F2CC0" w:rsidRPr="00B14E5A" w:rsidRDefault="00993C6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ления и документы</w:t>
      </w:r>
      <w:r w:rsidR="004F2CC0" w:rsidRPr="00B14E5A">
        <w:rPr>
          <w:sz w:val="28"/>
          <w:szCs w:val="28"/>
        </w:rPr>
        <w:t>;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B14E5A" w:rsidRDefault="00993C6F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2.8. </w:t>
      </w:r>
      <w:r w:rsidR="005D7061" w:rsidRPr="00B14E5A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B14E5A">
        <w:rPr>
          <w:sz w:val="28"/>
          <w:szCs w:val="28"/>
        </w:rPr>
        <w:t>о</w:t>
      </w:r>
      <w:r w:rsidR="005D7061" w:rsidRPr="00B14E5A">
        <w:rPr>
          <w:sz w:val="28"/>
          <w:szCs w:val="28"/>
        </w:rPr>
        <w:t>ставлении Муниципальной услуги.</w:t>
      </w:r>
    </w:p>
    <w:p w:rsidR="00D2403E" w:rsidRPr="00B14E5A" w:rsidRDefault="0058298E" w:rsidP="00B14E5A">
      <w:pPr>
        <w:widowControl w:val="0"/>
        <w:ind w:firstLine="539"/>
        <w:jc w:val="both"/>
        <w:rPr>
          <w:szCs w:val="28"/>
        </w:rPr>
      </w:pPr>
      <w:r w:rsidRPr="00B14E5A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Муниципальной услуги.</w:t>
      </w:r>
    </w:p>
    <w:p w:rsidR="00D5245D" w:rsidRPr="00B14E5A" w:rsidRDefault="000D45EB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2.9. </w:t>
      </w:r>
      <w:r w:rsidR="00D5245D" w:rsidRPr="00B14E5A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09752A" w:rsidRPr="00B14E5A" w:rsidRDefault="0009752A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 заявлением о предоставлении Муниципальной услуги об</w:t>
      </w:r>
      <w:r w:rsidR="00375029">
        <w:rPr>
          <w:sz w:val="28"/>
          <w:szCs w:val="28"/>
        </w:rPr>
        <w:t>ратилось лицо, не указанное в п</w:t>
      </w:r>
      <w:r w:rsidRPr="00B14E5A">
        <w:rPr>
          <w:sz w:val="28"/>
          <w:szCs w:val="28"/>
        </w:rPr>
        <w:t>.</w:t>
      </w:r>
      <w:r w:rsidR="00375029">
        <w:rPr>
          <w:sz w:val="28"/>
          <w:szCs w:val="28"/>
        </w:rPr>
        <w:t>1.2. настоящего</w:t>
      </w:r>
      <w:r w:rsidRPr="00B14E5A">
        <w:rPr>
          <w:sz w:val="28"/>
          <w:szCs w:val="28"/>
        </w:rPr>
        <w:t xml:space="preserve"> административного регламента;</w:t>
      </w:r>
    </w:p>
    <w:p w:rsidR="0009752A" w:rsidRPr="00B14E5A" w:rsidRDefault="0009752A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ответ на межведомственный запрос свидетельствует об отсутствии док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 xml:space="preserve">мента и (или) информации, </w:t>
      </w:r>
      <w:proofErr w:type="gramStart"/>
      <w:r w:rsidRPr="00B14E5A">
        <w:rPr>
          <w:sz w:val="28"/>
          <w:szCs w:val="28"/>
        </w:rPr>
        <w:t>необходимых</w:t>
      </w:r>
      <w:proofErr w:type="gramEnd"/>
      <w:r w:rsidRPr="00B14E5A">
        <w:rPr>
          <w:sz w:val="28"/>
          <w:szCs w:val="28"/>
        </w:rPr>
        <w:t xml:space="preserve"> для присвоения (изменения)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9752A" w:rsidRPr="00B14E5A" w:rsidRDefault="0009752A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документы, обязанность по предоставлению которых для присвоения (и</w:t>
      </w:r>
      <w:r w:rsidRPr="00B14E5A">
        <w:rPr>
          <w:sz w:val="28"/>
          <w:szCs w:val="28"/>
        </w:rPr>
        <w:t>з</w:t>
      </w:r>
      <w:r w:rsidRPr="00B14E5A">
        <w:rPr>
          <w:sz w:val="28"/>
          <w:szCs w:val="28"/>
        </w:rPr>
        <w:t>менения) объекту адресации адреса или аннулирования его адреса возложена на заявителя (представителя заявителя), выданы с нарушением порядка, устано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ленного законодательством Российской Федерации;</w:t>
      </w:r>
    </w:p>
    <w:p w:rsidR="0058298E" w:rsidRPr="00B14E5A" w:rsidRDefault="0009752A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- отсутствуют случаи и условия для присвоения (изменения) объекту адр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сации адреса или аннулирования его адреса, указанные в пунктах 5, 8</w:t>
      </w:r>
      <w:r w:rsidR="00B14E5A">
        <w:rPr>
          <w:sz w:val="28"/>
          <w:szCs w:val="28"/>
        </w:rPr>
        <w:t>-1</w:t>
      </w:r>
      <w:r w:rsidRPr="00B14E5A">
        <w:rPr>
          <w:sz w:val="28"/>
          <w:szCs w:val="28"/>
        </w:rPr>
        <w:t>1 и 14</w:t>
      </w:r>
      <w:r w:rsidR="00B14E5A">
        <w:rPr>
          <w:sz w:val="28"/>
          <w:szCs w:val="28"/>
        </w:rPr>
        <w:t>-</w:t>
      </w:r>
      <w:r w:rsidRPr="00B14E5A">
        <w:rPr>
          <w:sz w:val="28"/>
          <w:szCs w:val="28"/>
        </w:rPr>
        <w:t>18 постановления Правительства РФ от 19 ноября 2014 года № 1221 «Об утверждении Правил присвоения, изменения и аннулирования адресов».</w:t>
      </w:r>
    </w:p>
    <w:p w:rsidR="00B95E60" w:rsidRPr="00B14E5A" w:rsidRDefault="00B95E60" w:rsidP="00B14E5A">
      <w:pPr>
        <w:widowControl w:val="0"/>
        <w:ind w:firstLine="567"/>
        <w:jc w:val="both"/>
        <w:rPr>
          <w:rStyle w:val="blk"/>
          <w:sz w:val="28"/>
          <w:szCs w:val="28"/>
        </w:rPr>
      </w:pPr>
      <w:r w:rsidRPr="00B14E5A">
        <w:rPr>
          <w:rStyle w:val="blk"/>
          <w:sz w:val="28"/>
          <w:szCs w:val="28"/>
        </w:rPr>
        <w:t>Отказ в предоставлении Муниципальной услуги должен быть мотивир</w:t>
      </w:r>
      <w:r w:rsidRPr="00B14E5A">
        <w:rPr>
          <w:rStyle w:val="blk"/>
          <w:sz w:val="28"/>
          <w:szCs w:val="28"/>
        </w:rPr>
        <w:t>о</w:t>
      </w:r>
      <w:r w:rsidRPr="00B14E5A">
        <w:rPr>
          <w:rStyle w:val="blk"/>
          <w:sz w:val="28"/>
          <w:szCs w:val="28"/>
        </w:rPr>
        <w:t>ванным, оформленным в письменном виде, содержать рекомендации по дал</w:t>
      </w:r>
      <w:r w:rsidRPr="00B14E5A">
        <w:rPr>
          <w:rStyle w:val="blk"/>
          <w:sz w:val="28"/>
          <w:szCs w:val="28"/>
        </w:rPr>
        <w:t>ь</w:t>
      </w:r>
      <w:r w:rsidRPr="00B14E5A">
        <w:rPr>
          <w:rStyle w:val="blk"/>
          <w:sz w:val="28"/>
          <w:szCs w:val="28"/>
        </w:rPr>
        <w:t>нейшим действиям заявителя, необходимым для получения запрашиваемой Муниципальной услуги. Причины отказа должны быть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</w:t>
      </w:r>
    </w:p>
    <w:p w:rsidR="00801372" w:rsidRPr="00B14E5A" w:rsidRDefault="00801372" w:rsidP="00B14E5A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Отказ в предоставлении Муниципальной услуги не препятствует повто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каза.</w:t>
      </w:r>
    </w:p>
    <w:p w:rsidR="000D45EB" w:rsidRPr="00B14E5A" w:rsidRDefault="000D45EB" w:rsidP="00B14E5A">
      <w:pPr>
        <w:ind w:firstLine="539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val="x-none" w:eastAsia="ar-SA"/>
        </w:rPr>
        <w:t>2.</w:t>
      </w:r>
      <w:r w:rsidRPr="00B14E5A">
        <w:rPr>
          <w:sz w:val="28"/>
          <w:szCs w:val="28"/>
          <w:lang w:eastAsia="ar-SA"/>
        </w:rPr>
        <w:t>10</w:t>
      </w:r>
      <w:r w:rsidRPr="00B14E5A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B14E5A" w:rsidRDefault="00CC3FC7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B14E5A" w:rsidRDefault="000D45EB" w:rsidP="00B14E5A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B14E5A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7F1BE5" w:rsidRPr="00B14E5A">
        <w:rPr>
          <w:rFonts w:eastAsia="Arial"/>
          <w:sz w:val="28"/>
          <w:szCs w:val="28"/>
          <w:lang w:eastAsia="ar-SA"/>
        </w:rPr>
        <w:t>м</w:t>
      </w:r>
      <w:r w:rsidRPr="00B14E5A">
        <w:rPr>
          <w:rFonts w:eastAsia="Arial"/>
          <w:sz w:val="28"/>
          <w:szCs w:val="28"/>
          <w:lang w:eastAsia="ar-SA"/>
        </w:rPr>
        <w:t>униципальной услуги.</w:t>
      </w:r>
    </w:p>
    <w:p w:rsidR="007F1BE5" w:rsidRPr="00B14E5A" w:rsidRDefault="007F1BE5" w:rsidP="00B14E5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14E5A">
        <w:rPr>
          <w:sz w:val="28"/>
          <w:szCs w:val="28"/>
        </w:rPr>
        <w:t>Государственная пошлина или иная плата за предоставление Муниципал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ной услуги не взимается.</w:t>
      </w:r>
    </w:p>
    <w:p w:rsidR="00CE0BB8" w:rsidRPr="00B14E5A" w:rsidRDefault="00CE0BB8" w:rsidP="00B14E5A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B14E5A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B14E5A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B14E5A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B14E5A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B14E5A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B14E5A">
        <w:rPr>
          <w:sz w:val="28"/>
          <w:szCs w:val="28"/>
        </w:rPr>
        <w:t>предоставляемой организацией</w:t>
      </w:r>
      <w:r w:rsidRPr="00B14E5A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B14E5A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B14E5A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B14E5A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B14E5A" w:rsidRDefault="00CE0BB8" w:rsidP="00B14E5A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B14E5A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B14E5A" w:rsidRDefault="00CE0BB8" w:rsidP="00B14E5A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B14E5A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B14E5A">
        <w:rPr>
          <w:rFonts w:cs="Arial"/>
          <w:sz w:val="28"/>
          <w:szCs w:val="28"/>
        </w:rPr>
        <w:t>о</w:t>
      </w:r>
      <w:r w:rsidRPr="00B14E5A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</w:rPr>
        <w:t xml:space="preserve">2.13. </w:t>
      </w:r>
      <w:r w:rsidR="004E25D0" w:rsidRPr="00B14E5A">
        <w:rPr>
          <w:sz w:val="28"/>
        </w:rPr>
        <w:t>С</w:t>
      </w:r>
      <w:r w:rsidR="004E25D0" w:rsidRPr="00B14E5A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B14E5A">
        <w:rPr>
          <w:sz w:val="28"/>
          <w:szCs w:val="28"/>
        </w:rPr>
        <w:t>у</w:t>
      </w:r>
      <w:r w:rsidR="004E25D0" w:rsidRPr="00B14E5A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546BF4" w:rsidRDefault="00546BF4" w:rsidP="00B14E5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sz w:val="28"/>
          <w:szCs w:val="28"/>
        </w:rPr>
      </w:pPr>
      <w:r w:rsidRPr="009B03BC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9B03BC">
        <w:rPr>
          <w:sz w:val="28"/>
          <w:szCs w:val="28"/>
        </w:rPr>
        <w:t>запроса</w:t>
      </w:r>
      <w:r w:rsidRPr="009B03BC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связи.</w:t>
      </w:r>
    </w:p>
    <w:p w:rsidR="00631127" w:rsidRPr="00B14E5A" w:rsidRDefault="00631127" w:rsidP="00B14E5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В случае</w:t>
      </w:r>
      <w:proofErr w:type="gramStart"/>
      <w:r w:rsidRPr="00B14E5A">
        <w:rPr>
          <w:kern w:val="1"/>
          <w:sz w:val="28"/>
          <w:szCs w:val="28"/>
        </w:rPr>
        <w:t>,</w:t>
      </w:r>
      <w:proofErr w:type="gramEnd"/>
      <w:r w:rsidRPr="00B14E5A">
        <w:rPr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B14E5A">
        <w:rPr>
          <w:kern w:val="1"/>
          <w:sz w:val="28"/>
          <w:szCs w:val="28"/>
        </w:rPr>
        <w:t>м</w:t>
      </w:r>
      <w:r w:rsidRPr="00B14E5A">
        <w:rPr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рые могут быть пол</w:t>
      </w:r>
      <w:r w:rsidRPr="00B14E5A">
        <w:rPr>
          <w:kern w:val="1"/>
          <w:sz w:val="28"/>
          <w:szCs w:val="28"/>
        </w:rPr>
        <w:t>у</w:t>
      </w:r>
      <w:r w:rsidRPr="00B14E5A">
        <w:rPr>
          <w:kern w:val="1"/>
          <w:sz w:val="28"/>
          <w:szCs w:val="28"/>
        </w:rPr>
        <w:t>чены МФЦ только по результатам предоставления иных указанных в комплексном запросе государственных и (или) муниципальных услуг, направление зая</w:t>
      </w:r>
      <w:r w:rsidRPr="00B14E5A">
        <w:rPr>
          <w:kern w:val="1"/>
          <w:sz w:val="28"/>
          <w:szCs w:val="28"/>
        </w:rPr>
        <w:t>в</w:t>
      </w:r>
      <w:r w:rsidRPr="00B14E5A">
        <w:rPr>
          <w:kern w:val="1"/>
          <w:sz w:val="28"/>
          <w:szCs w:val="28"/>
        </w:rPr>
        <w:t>лений и документов в Администрацию осуществляется МФЦ не позднее одного рабочего дня, следующего за днем получения МФЦ т</w:t>
      </w:r>
      <w:r w:rsidRPr="00B14E5A">
        <w:rPr>
          <w:kern w:val="1"/>
          <w:sz w:val="28"/>
          <w:szCs w:val="28"/>
        </w:rPr>
        <w:t>а</w:t>
      </w:r>
      <w:r w:rsidRPr="00B14E5A">
        <w:rPr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</w:t>
      </w:r>
      <w:r w:rsidRPr="00B14E5A">
        <w:rPr>
          <w:kern w:val="1"/>
          <w:sz w:val="28"/>
          <w:szCs w:val="28"/>
        </w:rPr>
        <w:t>а</w:t>
      </w:r>
      <w:r w:rsidRPr="00B14E5A">
        <w:rPr>
          <w:kern w:val="1"/>
          <w:sz w:val="28"/>
          <w:szCs w:val="28"/>
        </w:rPr>
        <w:t>тельством сроков предоставления муниципальных услуг, указанных в ко</w:t>
      </w:r>
      <w:r w:rsidRPr="00B14E5A">
        <w:rPr>
          <w:kern w:val="1"/>
          <w:sz w:val="28"/>
          <w:szCs w:val="28"/>
        </w:rPr>
        <w:t>м</w:t>
      </w:r>
      <w:r w:rsidRPr="00B14E5A">
        <w:rPr>
          <w:kern w:val="1"/>
          <w:sz w:val="28"/>
          <w:szCs w:val="28"/>
        </w:rPr>
        <w:t>плексном запросе, начинается не ранее дня получения заявлений и необходимых сведений, документов и (или) информации Админ</w:t>
      </w:r>
      <w:r w:rsidRPr="00B14E5A">
        <w:rPr>
          <w:kern w:val="1"/>
          <w:sz w:val="28"/>
          <w:szCs w:val="28"/>
        </w:rPr>
        <w:t>и</w:t>
      </w:r>
      <w:r w:rsidRPr="00B14E5A">
        <w:rPr>
          <w:kern w:val="1"/>
          <w:sz w:val="28"/>
          <w:szCs w:val="28"/>
        </w:rPr>
        <w:t>страцией.</w:t>
      </w:r>
    </w:p>
    <w:p w:rsidR="00065BA3" w:rsidRPr="00B14E5A" w:rsidRDefault="00B95E60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kern w:val="1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 (в сл</w:t>
      </w:r>
      <w:r w:rsidRPr="00B14E5A">
        <w:rPr>
          <w:kern w:val="1"/>
          <w:sz w:val="28"/>
          <w:szCs w:val="28"/>
        </w:rPr>
        <w:t>у</w:t>
      </w:r>
      <w:r w:rsidRPr="00B14E5A">
        <w:rPr>
          <w:kern w:val="1"/>
          <w:sz w:val="28"/>
          <w:szCs w:val="28"/>
        </w:rPr>
        <w:t>чае, если предоставлено в форме электронного документа, должностное лицо Администрации предварительно распечатывает его и приложенные к нему д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кументы). При регистрации заявлению присваивается соответствующий вход</w:t>
      </w:r>
      <w:r w:rsidRPr="00B14E5A">
        <w:rPr>
          <w:kern w:val="1"/>
          <w:sz w:val="28"/>
          <w:szCs w:val="28"/>
        </w:rPr>
        <w:t>я</w:t>
      </w:r>
      <w:r w:rsidRPr="00B14E5A">
        <w:rPr>
          <w:kern w:val="1"/>
          <w:sz w:val="28"/>
          <w:szCs w:val="28"/>
        </w:rPr>
        <w:t>щий номер.</w:t>
      </w:r>
    </w:p>
    <w:p w:rsidR="004E25D0" w:rsidRPr="00B14E5A" w:rsidRDefault="00CE0BB8" w:rsidP="00B14E5A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B14E5A">
        <w:rPr>
          <w:sz w:val="28"/>
          <w:szCs w:val="28"/>
        </w:rPr>
        <w:lastRenderedPageBreak/>
        <w:t xml:space="preserve">2.14. </w:t>
      </w:r>
      <w:proofErr w:type="gramStart"/>
      <w:r w:rsidRPr="00B14E5A">
        <w:rPr>
          <w:sz w:val="28"/>
          <w:szCs w:val="28"/>
          <w:lang w:bidi="ru-RU"/>
        </w:rPr>
        <w:t>Т</w:t>
      </w:r>
      <w:r w:rsidR="004E25D0" w:rsidRPr="00B14E5A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B14E5A">
        <w:rPr>
          <w:sz w:val="28"/>
          <w:szCs w:val="28"/>
        </w:rPr>
        <w:t>ь</w:t>
      </w:r>
      <w:r w:rsidR="004E25D0" w:rsidRPr="00B14E5A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B14E5A">
        <w:rPr>
          <w:sz w:val="28"/>
          <w:szCs w:val="28"/>
        </w:rPr>
        <w:t>и</w:t>
      </w:r>
      <w:r w:rsidR="004E25D0" w:rsidRPr="00B14E5A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B14E5A">
        <w:rPr>
          <w:sz w:val="28"/>
          <w:szCs w:val="28"/>
        </w:rPr>
        <w:t>и</w:t>
      </w:r>
      <w:r w:rsidR="004E25D0" w:rsidRPr="00B14E5A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B14E5A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B14E5A" w:rsidRDefault="00CE0BB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2.14.1. Приём граждан для предоставления услуги осуществляется в спец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ально выделенном для этих целей помещении. Помещения, в которых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B14E5A">
        <w:rPr>
          <w:sz w:val="28"/>
          <w:szCs w:val="28"/>
        </w:rPr>
        <w:t>з</w:t>
      </w:r>
      <w:r w:rsidRPr="00B14E5A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B14E5A" w:rsidRDefault="00CE0BB8" w:rsidP="00B14E5A">
      <w:pPr>
        <w:widowControl w:val="0"/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B14E5A">
        <w:rPr>
          <w:bCs/>
          <w:sz w:val="28"/>
          <w:szCs w:val="28"/>
        </w:rPr>
        <w:t>ю</w:t>
      </w:r>
      <w:r w:rsidRPr="00B14E5A">
        <w:rPr>
          <w:bCs/>
          <w:sz w:val="28"/>
          <w:szCs w:val="28"/>
        </w:rPr>
        <w:t>щих Муниципальную услугу.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B14E5A">
        <w:rPr>
          <w:bCs/>
          <w:sz w:val="28"/>
          <w:szCs w:val="28"/>
        </w:rPr>
        <w:t>е</w:t>
      </w:r>
      <w:r w:rsidRPr="00B14E5A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B14E5A">
        <w:rPr>
          <w:sz w:val="28"/>
          <w:szCs w:val="28"/>
        </w:rPr>
        <w:t>МФЦ</w:t>
      </w:r>
      <w:r w:rsidRPr="00B14E5A">
        <w:rPr>
          <w:bCs/>
          <w:sz w:val="28"/>
          <w:szCs w:val="28"/>
        </w:rPr>
        <w:t>, отв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B14E5A">
        <w:rPr>
          <w:bCs/>
          <w:sz w:val="28"/>
          <w:szCs w:val="28"/>
        </w:rPr>
        <w:t>з</w:t>
      </w:r>
      <w:r w:rsidRPr="00B14E5A">
        <w:rPr>
          <w:bCs/>
          <w:sz w:val="28"/>
          <w:szCs w:val="28"/>
        </w:rPr>
        <w:t>можности их размещения в помещении.</w:t>
      </w:r>
    </w:p>
    <w:p w:rsidR="00A24DBE" w:rsidRPr="00B14E5A" w:rsidRDefault="00CE0BB8" w:rsidP="00B14E5A">
      <w:pPr>
        <w:widowControl w:val="0"/>
        <w:ind w:firstLine="539"/>
        <w:jc w:val="both"/>
        <w:rPr>
          <w:kern w:val="1"/>
          <w:sz w:val="28"/>
          <w:szCs w:val="28"/>
        </w:rPr>
      </w:pPr>
      <w:r w:rsidRPr="00B14E5A">
        <w:rPr>
          <w:bCs/>
          <w:sz w:val="28"/>
          <w:szCs w:val="28"/>
        </w:rPr>
        <w:t xml:space="preserve">2.14.3. </w:t>
      </w:r>
      <w:r w:rsidR="00A24DBE" w:rsidRPr="00B14E5A">
        <w:rPr>
          <w:kern w:val="1"/>
          <w:sz w:val="28"/>
          <w:szCs w:val="28"/>
        </w:rPr>
        <w:t xml:space="preserve">Рабочее место </w:t>
      </w:r>
      <w:r w:rsidR="00A24DBE" w:rsidRPr="00B14E5A">
        <w:rPr>
          <w:bCs/>
          <w:sz w:val="28"/>
          <w:szCs w:val="28"/>
        </w:rPr>
        <w:t>специалиста</w:t>
      </w:r>
      <w:r w:rsidR="00A24DBE" w:rsidRPr="00B14E5A">
        <w:rPr>
          <w:kern w:val="1"/>
          <w:sz w:val="28"/>
          <w:szCs w:val="28"/>
        </w:rPr>
        <w:t xml:space="preserve">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kern w:val="1"/>
          <w:sz w:val="28"/>
          <w:szCs w:val="28"/>
        </w:rPr>
        <w:t xml:space="preserve"> </w:t>
      </w:r>
      <w:r w:rsidR="00A24DBE" w:rsidRPr="00B14E5A">
        <w:rPr>
          <w:kern w:val="1"/>
          <w:sz w:val="28"/>
          <w:szCs w:val="28"/>
        </w:rPr>
        <w:t>и работника МФЦ об</w:t>
      </w:r>
      <w:r w:rsidR="00A24DBE" w:rsidRPr="00B14E5A">
        <w:rPr>
          <w:kern w:val="1"/>
          <w:sz w:val="28"/>
          <w:szCs w:val="28"/>
        </w:rPr>
        <w:t>о</w:t>
      </w:r>
      <w:r w:rsidR="00A24DBE" w:rsidRPr="00B14E5A">
        <w:rPr>
          <w:kern w:val="1"/>
          <w:sz w:val="28"/>
          <w:szCs w:val="28"/>
        </w:rPr>
        <w:t>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B0C59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B14E5A">
        <w:rPr>
          <w:sz w:val="28"/>
          <w:szCs w:val="28"/>
        </w:rPr>
        <w:t>ии: наименование и режим работы, а также удо</w:t>
      </w:r>
      <w:r w:rsidR="00BB0C59" w:rsidRPr="00B14E5A">
        <w:rPr>
          <w:sz w:val="28"/>
          <w:szCs w:val="28"/>
        </w:rPr>
        <w:t>б</w:t>
      </w:r>
      <w:r w:rsidR="00BB0C59" w:rsidRPr="00B14E5A">
        <w:rPr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B14E5A" w:rsidRDefault="00BB0C59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B14E5A">
        <w:rPr>
          <w:sz w:val="28"/>
          <w:szCs w:val="28"/>
        </w:rPr>
        <w:t>с учетом тр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тельством Российской Федерации о социальной защите</w:t>
      </w:r>
      <w:proofErr w:type="gramEnd"/>
      <w:r w:rsidRPr="00B14E5A">
        <w:rPr>
          <w:sz w:val="28"/>
          <w:szCs w:val="28"/>
        </w:rPr>
        <w:t xml:space="preserve"> инвалидов, в том числе обеспечиваются:</w:t>
      </w:r>
    </w:p>
    <w:p w:rsidR="00BB0C59" w:rsidRPr="00B14E5A" w:rsidRDefault="00BB0C59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B14E5A" w:rsidRDefault="00BB0C59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Pr="00B14E5A">
        <w:rPr>
          <w:sz w:val="28"/>
          <w:szCs w:val="28"/>
        </w:rPr>
        <w:lastRenderedPageBreak/>
        <w:t>него, посадки в транспортное средство и высадки из него, в том числе с испол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зованием кресла-коляски;</w:t>
      </w:r>
    </w:p>
    <w:p w:rsidR="00BB0C59" w:rsidRPr="00B14E5A" w:rsidRDefault="00BB0C59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сопровождение инвалидов, имеющих стойкие расстройства функции зр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B14E5A" w:rsidRDefault="00BB0C59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надлежащее размещение оборудования и носителей информации, необх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B14E5A" w:rsidRDefault="00BB0C59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дублирование необходимой для инвалидов звуковой и зрительной инфо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мации, а также надписей, знаков и иной текстовой и графической информа</w:t>
      </w:r>
      <w:r w:rsidR="00F17C1C" w:rsidRPr="00B14E5A">
        <w:rPr>
          <w:sz w:val="28"/>
          <w:szCs w:val="28"/>
        </w:rPr>
        <w:t xml:space="preserve">ции </w:t>
      </w:r>
      <w:r w:rsidRPr="00B14E5A">
        <w:rPr>
          <w:sz w:val="28"/>
          <w:szCs w:val="28"/>
        </w:rPr>
        <w:t>знаками, выполненными рельефно-точечным шрифтом Брайля, допуск сурд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переводчика и тифлосурдопереводчика;</w:t>
      </w:r>
    </w:p>
    <w:p w:rsidR="00BB0C59" w:rsidRPr="00B14E5A" w:rsidRDefault="00BB0C59" w:rsidP="00B14E5A">
      <w:pPr>
        <w:ind w:firstLine="567"/>
        <w:jc w:val="both"/>
        <w:rPr>
          <w:sz w:val="28"/>
        </w:rPr>
      </w:pPr>
      <w:proofErr w:type="gramStart"/>
      <w:r w:rsidRPr="00B14E5A">
        <w:rPr>
          <w:sz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</w:t>
      </w:r>
      <w:r w:rsidRPr="00B14E5A">
        <w:rPr>
          <w:sz w:val="28"/>
        </w:rPr>
        <w:t>е</w:t>
      </w:r>
      <w:r w:rsidRPr="00B14E5A">
        <w:rPr>
          <w:sz w:val="28"/>
        </w:rPr>
        <w:t xml:space="preserve">ние и выдаваемого </w:t>
      </w:r>
      <w:r w:rsidR="00F17C1C" w:rsidRPr="00B14E5A">
        <w:rPr>
          <w:sz w:val="28"/>
        </w:rPr>
        <w:t>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B14E5A">
        <w:rPr>
          <w:sz w:val="28"/>
        </w:rPr>
        <w:t>а</w:t>
      </w:r>
      <w:r w:rsidR="00F17C1C" w:rsidRPr="00B14E5A">
        <w:rPr>
          <w:sz w:val="28"/>
        </w:rPr>
        <w:t>нию в сфере социальной защиты населения;</w:t>
      </w:r>
      <w:proofErr w:type="gramEnd"/>
    </w:p>
    <w:p w:rsidR="00BB0C59" w:rsidRPr="00B14E5A" w:rsidRDefault="00BB0C59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оказание работниками органа (</w:t>
      </w:r>
      <w:r w:rsidR="00F17C1C" w:rsidRPr="00B14E5A">
        <w:rPr>
          <w:sz w:val="28"/>
          <w:szCs w:val="28"/>
        </w:rPr>
        <w:t>организации</w:t>
      </w:r>
      <w:r w:rsidRPr="00B14E5A">
        <w:rPr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 xml:space="preserve">нию ими услуг наравне с другими </w:t>
      </w:r>
      <w:r w:rsidR="00F17C1C" w:rsidRPr="00B14E5A">
        <w:rPr>
          <w:sz w:val="28"/>
          <w:szCs w:val="28"/>
        </w:rPr>
        <w:t>лицами</w:t>
      </w:r>
      <w:r w:rsidRPr="00B14E5A">
        <w:rPr>
          <w:sz w:val="28"/>
          <w:szCs w:val="28"/>
        </w:rPr>
        <w:t>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2.14.5. </w:t>
      </w:r>
      <w:r w:rsidR="00631127" w:rsidRPr="00B14E5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B14E5A">
        <w:rPr>
          <w:sz w:val="28"/>
          <w:szCs w:val="28"/>
        </w:rPr>
        <w:t>е</w:t>
      </w:r>
      <w:r w:rsidR="00631127" w:rsidRPr="00B14E5A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B14E5A">
        <w:rPr>
          <w:sz w:val="28"/>
          <w:szCs w:val="28"/>
          <w:lang w:val="en-US"/>
        </w:rPr>
        <w:t>Times</w:t>
      </w:r>
      <w:r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  <w:lang w:val="en-US"/>
        </w:rPr>
        <w:t>New</w:t>
      </w:r>
      <w:r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  <w:lang w:val="en-US"/>
        </w:rPr>
        <w:t>Roman</w:t>
      </w:r>
      <w:r w:rsidRPr="00B14E5A">
        <w:rPr>
          <w:sz w:val="28"/>
          <w:szCs w:val="28"/>
        </w:rPr>
        <w:t>, формат листа А</w:t>
      </w:r>
      <w:proofErr w:type="gramStart"/>
      <w:r w:rsidRPr="00B14E5A">
        <w:rPr>
          <w:sz w:val="28"/>
          <w:szCs w:val="28"/>
        </w:rPr>
        <w:t>4</w:t>
      </w:r>
      <w:proofErr w:type="gramEnd"/>
      <w:r w:rsidRPr="00B14E5A">
        <w:rPr>
          <w:sz w:val="28"/>
          <w:szCs w:val="28"/>
        </w:rPr>
        <w:t>; текст – прописные буквы, ра</w:t>
      </w:r>
      <w:r w:rsidRPr="00B14E5A">
        <w:rPr>
          <w:sz w:val="28"/>
          <w:szCs w:val="28"/>
        </w:rPr>
        <w:t>з</w:t>
      </w:r>
      <w:r w:rsidRPr="00B14E5A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14E5A">
        <w:rPr>
          <w:sz w:val="28"/>
          <w:szCs w:val="28"/>
        </w:rPr>
        <w:t>б</w:t>
      </w:r>
      <w:r w:rsidRPr="00B14E5A">
        <w:rPr>
          <w:sz w:val="28"/>
          <w:szCs w:val="28"/>
        </w:rPr>
        <w:t xml:space="preserve">разцов заявлений на </w:t>
      </w:r>
      <w:r w:rsidR="00C7036A" w:rsidRPr="00B14E5A">
        <w:rPr>
          <w:sz w:val="28"/>
          <w:szCs w:val="28"/>
        </w:rPr>
        <w:t>поручение Муниципальной услуги</w:t>
      </w:r>
      <w:r w:rsidRPr="00B14E5A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Информационные стенды должны содержать актуальную и исчерпыва</w:t>
      </w:r>
      <w:r w:rsidRPr="00B14E5A">
        <w:rPr>
          <w:sz w:val="28"/>
          <w:szCs w:val="28"/>
        </w:rPr>
        <w:t>ю</w:t>
      </w:r>
      <w:r w:rsidRPr="00B14E5A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, работников </w:t>
      </w:r>
      <w:r w:rsidR="005F6F34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ботников </w:t>
      </w:r>
      <w:r w:rsidR="005F6F34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, о режиме работы, о телефонных номерах </w:t>
      </w:r>
      <w:r w:rsidR="0048462C" w:rsidRPr="00B14E5A">
        <w:rPr>
          <w:sz w:val="28"/>
          <w:szCs w:val="28"/>
        </w:rPr>
        <w:t>Администрации</w:t>
      </w:r>
      <w:r w:rsidRPr="00B14E5A">
        <w:rPr>
          <w:sz w:val="28"/>
          <w:szCs w:val="28"/>
        </w:rPr>
        <w:t xml:space="preserve"> и</w:t>
      </w:r>
      <w:proofErr w:type="gramEnd"/>
      <w:r w:rsidRPr="00B14E5A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2.14.6. На территории, прилегающей к зданию, где организовано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>, располагается бе</w:t>
      </w:r>
      <w:r w:rsidRPr="00B14E5A">
        <w:rPr>
          <w:sz w:val="28"/>
          <w:szCs w:val="28"/>
        </w:rPr>
        <w:t>с</w:t>
      </w:r>
      <w:r w:rsidRPr="00B14E5A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лидов.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Вход в помещение </w:t>
      </w:r>
      <w:r w:rsidR="005F6F34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B14E5A">
        <w:rPr>
          <w:sz w:val="28"/>
          <w:szCs w:val="28"/>
        </w:rPr>
        <w:t xml:space="preserve"> </w:t>
      </w:r>
    </w:p>
    <w:p w:rsidR="00CE0BB8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 помещении </w:t>
      </w:r>
      <w:r w:rsidR="005F6F34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B14E5A" w:rsidRDefault="004F2CC0" w:rsidP="00B14E5A">
      <w:pPr>
        <w:widowControl w:val="0"/>
        <w:ind w:firstLine="539"/>
        <w:jc w:val="both"/>
        <w:rPr>
          <w:kern w:val="1"/>
          <w:sz w:val="28"/>
          <w:szCs w:val="28"/>
        </w:rPr>
      </w:pPr>
      <w:r w:rsidRPr="00B14E5A">
        <w:rPr>
          <w:sz w:val="28"/>
          <w:szCs w:val="28"/>
        </w:rPr>
        <w:t xml:space="preserve">2.15. </w:t>
      </w:r>
      <w:proofErr w:type="gramStart"/>
      <w:r w:rsidRPr="00B14E5A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B14E5A">
        <w:rPr>
          <w:kern w:val="1"/>
          <w:sz w:val="28"/>
          <w:szCs w:val="28"/>
        </w:rPr>
        <w:t xml:space="preserve">информации о ходе предоставления </w:t>
      </w:r>
      <w:r w:rsidRPr="00B14E5A">
        <w:rPr>
          <w:sz w:val="28"/>
          <w:szCs w:val="28"/>
        </w:rPr>
        <w:t xml:space="preserve">Муниципальной </w:t>
      </w:r>
      <w:r w:rsidRPr="00B14E5A">
        <w:rPr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B14E5A">
        <w:rPr>
          <w:kern w:val="1"/>
          <w:sz w:val="28"/>
          <w:szCs w:val="28"/>
        </w:rPr>
        <w:t>з</w:t>
      </w:r>
      <w:r w:rsidRPr="00B14E5A">
        <w:rPr>
          <w:kern w:val="1"/>
          <w:sz w:val="28"/>
          <w:szCs w:val="28"/>
        </w:rPr>
        <w:t xml:space="preserve">можность либо невозможность получения </w:t>
      </w:r>
      <w:r w:rsidRPr="00B14E5A">
        <w:rPr>
          <w:sz w:val="28"/>
          <w:szCs w:val="28"/>
        </w:rPr>
        <w:t xml:space="preserve">Муниципальной </w:t>
      </w:r>
      <w:r w:rsidRPr="00B14E5A">
        <w:rPr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B14E5A" w:rsidRDefault="00DD1D41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B14E5A">
        <w:rPr>
          <w:kern w:val="1"/>
          <w:sz w:val="28"/>
          <w:szCs w:val="28"/>
        </w:rPr>
        <w:t>и</w:t>
      </w:r>
      <w:r w:rsidRPr="00B14E5A">
        <w:rPr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B14E5A" w:rsidRDefault="00DD1D41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B14E5A">
        <w:rPr>
          <w:sz w:val="28"/>
          <w:szCs w:val="28"/>
        </w:rPr>
        <w:t>, в том числе в электронном виде,</w:t>
      </w:r>
      <w:r w:rsidRPr="00B14E5A">
        <w:rPr>
          <w:kern w:val="1"/>
          <w:sz w:val="28"/>
          <w:szCs w:val="28"/>
        </w:rPr>
        <w:t xml:space="preserve"> являются: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B14E5A">
        <w:rPr>
          <w:kern w:val="1"/>
          <w:sz w:val="28"/>
          <w:szCs w:val="28"/>
        </w:rPr>
        <w:t>а</w:t>
      </w:r>
      <w:r w:rsidRPr="00B14E5A">
        <w:rPr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14E5A">
        <w:rPr>
          <w:kern w:val="1"/>
          <w:sz w:val="28"/>
          <w:szCs w:val="28"/>
        </w:rPr>
        <w:t xml:space="preserve">возможность получения Муниципальной </w:t>
      </w:r>
      <w:r w:rsidR="005F6F34" w:rsidRPr="00B14E5A">
        <w:rPr>
          <w:sz w:val="28"/>
          <w:szCs w:val="28"/>
        </w:rPr>
        <w:t xml:space="preserve">услуги в любом МФЦ </w:t>
      </w:r>
      <w:r w:rsidR="00CB29EC" w:rsidRPr="00B14E5A">
        <w:rPr>
          <w:kern w:val="1"/>
          <w:sz w:val="28"/>
          <w:szCs w:val="28"/>
        </w:rPr>
        <w:t>в пределах территории Краснодарского края</w:t>
      </w:r>
      <w:r w:rsidR="00CB29EC" w:rsidRPr="00B14E5A">
        <w:rPr>
          <w:sz w:val="28"/>
          <w:szCs w:val="28"/>
        </w:rPr>
        <w:t xml:space="preserve"> </w:t>
      </w:r>
      <w:r w:rsidR="005F6F34" w:rsidRPr="00B14E5A">
        <w:rPr>
          <w:sz w:val="28"/>
          <w:szCs w:val="28"/>
        </w:rPr>
        <w:t xml:space="preserve">вне зависимости от </w:t>
      </w:r>
      <w:r w:rsidR="00CB29EC" w:rsidRPr="00B14E5A">
        <w:rPr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B14E5A">
        <w:rPr>
          <w:sz w:val="28"/>
          <w:szCs w:val="28"/>
        </w:rPr>
        <w:t xml:space="preserve"> в соответствии с действием экстерритор</w:t>
      </w:r>
      <w:r w:rsidR="005F6F34" w:rsidRPr="00B14E5A">
        <w:rPr>
          <w:sz w:val="28"/>
          <w:szCs w:val="28"/>
        </w:rPr>
        <w:t>и</w:t>
      </w:r>
      <w:r w:rsidR="005F6F34" w:rsidRPr="00B14E5A">
        <w:rPr>
          <w:sz w:val="28"/>
          <w:szCs w:val="28"/>
        </w:rPr>
        <w:t>ального принципа;</w:t>
      </w:r>
    </w:p>
    <w:p w:rsidR="005F6F34" w:rsidRPr="00B14E5A" w:rsidRDefault="005F6F34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sz w:val="28"/>
          <w:szCs w:val="28"/>
        </w:rPr>
        <w:t>возможность подачи комплексного запроса в любом МФЦ;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условия ожидания приема;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 xml:space="preserve">выполнение требований, установленных законодательством, в том числе </w:t>
      </w:r>
      <w:r w:rsidRPr="00B14E5A">
        <w:rPr>
          <w:kern w:val="1"/>
          <w:sz w:val="28"/>
          <w:szCs w:val="28"/>
        </w:rPr>
        <w:lastRenderedPageBreak/>
        <w:t>отсутствие избыточных административных действий;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B14E5A">
        <w:rPr>
          <w:kern w:val="1"/>
          <w:sz w:val="28"/>
          <w:szCs w:val="28"/>
        </w:rPr>
        <w:t>ю</w:t>
      </w:r>
      <w:r w:rsidRPr="00B14E5A">
        <w:rPr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B14E5A">
        <w:rPr>
          <w:kern w:val="1"/>
          <w:sz w:val="28"/>
          <w:szCs w:val="28"/>
        </w:rPr>
        <w:t>и</w:t>
      </w:r>
      <w:r w:rsidRPr="00B14E5A">
        <w:rPr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B14E5A" w:rsidRDefault="00CE0BB8" w:rsidP="00B14E5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B14E5A">
        <w:rPr>
          <w:kern w:val="1"/>
          <w:sz w:val="28"/>
          <w:szCs w:val="28"/>
        </w:rPr>
        <w:t>и</w:t>
      </w:r>
      <w:r w:rsidRPr="00B14E5A">
        <w:rPr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B14E5A" w:rsidRDefault="00DD1D41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Взаимодействие заявителей </w:t>
      </w:r>
      <w:r w:rsidR="00903F80" w:rsidRPr="00B14E5A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B14E5A">
        <w:rPr>
          <w:sz w:val="28"/>
          <w:szCs w:val="28"/>
        </w:rPr>
        <w:t xml:space="preserve">осуществляется </w:t>
      </w:r>
      <w:r w:rsidRPr="00B14E5A">
        <w:rPr>
          <w:sz w:val="28"/>
        </w:rPr>
        <w:t>два раза</w:t>
      </w:r>
      <w:r w:rsidR="00B14E5A" w:rsidRPr="00B14E5A">
        <w:rPr>
          <w:sz w:val="32"/>
          <w:szCs w:val="28"/>
        </w:rPr>
        <w:t xml:space="preserve"> – </w:t>
      </w:r>
      <w:r w:rsidRPr="00B14E5A">
        <w:rPr>
          <w:sz w:val="28"/>
          <w:szCs w:val="28"/>
        </w:rPr>
        <w:t>при пре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B14E5A" w:rsidRDefault="00DD1D41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обращения заявителя за предостав</w:t>
      </w:r>
      <w:r w:rsidR="008C3684" w:rsidRPr="00B14E5A">
        <w:rPr>
          <w:sz w:val="28"/>
          <w:szCs w:val="28"/>
        </w:rPr>
        <w:t>лением Муниципальной</w:t>
      </w:r>
      <w:r w:rsidRPr="00B14E5A">
        <w:rPr>
          <w:sz w:val="28"/>
          <w:szCs w:val="28"/>
        </w:rPr>
        <w:t xml:space="preserve"> услуги в электронной форме</w:t>
      </w:r>
      <w:r w:rsidR="00903F80" w:rsidRPr="00B14E5A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B14E5A" w:rsidRDefault="000A7356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 </w:t>
      </w:r>
      <w:r w:rsidR="00903F80" w:rsidRPr="00B14E5A">
        <w:rPr>
          <w:sz w:val="28"/>
          <w:szCs w:val="28"/>
        </w:rPr>
        <w:t xml:space="preserve">Администрации, то </w:t>
      </w:r>
      <w:r w:rsidR="00DD1D41" w:rsidRPr="00B14E5A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B14E5A">
        <w:rPr>
          <w:sz w:val="28"/>
          <w:szCs w:val="28"/>
        </w:rPr>
        <w:t>Администрации</w:t>
      </w:r>
      <w:r w:rsidR="00DD1D41" w:rsidRPr="00B14E5A">
        <w:rPr>
          <w:sz w:val="28"/>
          <w:szCs w:val="28"/>
        </w:rPr>
        <w:t xml:space="preserve"> осуществляется </w:t>
      </w:r>
      <w:r w:rsidR="00903F80" w:rsidRPr="00B14E5A">
        <w:rPr>
          <w:sz w:val="28"/>
          <w:szCs w:val="28"/>
        </w:rPr>
        <w:t>один раз</w:t>
      </w:r>
      <w:r w:rsidR="00B14E5A" w:rsidRPr="00B14E5A">
        <w:rPr>
          <w:sz w:val="28"/>
          <w:szCs w:val="28"/>
        </w:rPr>
        <w:t xml:space="preserve"> – </w:t>
      </w:r>
      <w:r w:rsidR="00DD1D41" w:rsidRPr="00B14E5A">
        <w:rPr>
          <w:sz w:val="28"/>
          <w:szCs w:val="28"/>
        </w:rPr>
        <w:t>при получении резуль</w:t>
      </w:r>
      <w:r w:rsidR="00903F80" w:rsidRPr="00B14E5A">
        <w:rPr>
          <w:sz w:val="28"/>
          <w:szCs w:val="28"/>
        </w:rPr>
        <w:t>тата;</w:t>
      </w:r>
    </w:p>
    <w:p w:rsidR="00DD1D41" w:rsidRPr="00B14E5A" w:rsidRDefault="000A7356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 </w:t>
      </w:r>
      <w:r w:rsidR="00903F80" w:rsidRPr="00B14E5A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B14E5A" w:rsidRDefault="000A7356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Продолжительность одного взаимодействия заявителя с должностным л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цом Администрации не превышает 15 минут.</w:t>
      </w:r>
    </w:p>
    <w:p w:rsidR="004F2CC0" w:rsidRPr="00B14E5A" w:rsidRDefault="004F2CC0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B14E5A">
        <w:rPr>
          <w:sz w:val="28"/>
          <w:szCs w:val="28"/>
        </w:rPr>
        <w:t>ж</w:t>
      </w:r>
      <w:r w:rsidRPr="00B14E5A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4F2CC0" w:rsidRPr="00B14E5A" w:rsidRDefault="004F2CC0" w:rsidP="00B14E5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B14E5A">
        <w:rPr>
          <w:kern w:val="1"/>
          <w:sz w:val="28"/>
          <w:szCs w:val="28"/>
        </w:rPr>
        <w:t>м</w:t>
      </w:r>
      <w:r w:rsidRPr="00B14E5A">
        <w:rPr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4F2CC0" w:rsidRPr="00B14E5A" w:rsidRDefault="004F2CC0" w:rsidP="00B14E5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в ходе личного приема заявителя;</w:t>
      </w:r>
    </w:p>
    <w:p w:rsidR="004F2CC0" w:rsidRPr="00B14E5A" w:rsidRDefault="004F2CC0" w:rsidP="00B14E5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по телефону;</w:t>
      </w:r>
    </w:p>
    <w:p w:rsidR="004F2CC0" w:rsidRPr="00B14E5A" w:rsidRDefault="004F2CC0" w:rsidP="00B14E5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kern w:val="1"/>
          <w:sz w:val="28"/>
          <w:szCs w:val="28"/>
        </w:rPr>
      </w:pPr>
      <w:r w:rsidRPr="00B14E5A">
        <w:rPr>
          <w:kern w:val="1"/>
          <w:sz w:val="28"/>
          <w:szCs w:val="28"/>
        </w:rPr>
        <w:t>по электронной почте.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14E5A">
        <w:rPr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B14E5A">
        <w:rPr>
          <w:kern w:val="1"/>
          <w:sz w:val="28"/>
          <w:szCs w:val="28"/>
        </w:rPr>
        <w:t>у</w:t>
      </w:r>
      <w:r w:rsidRPr="00B14E5A">
        <w:rPr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B14E5A">
        <w:rPr>
          <w:kern w:val="1"/>
          <w:sz w:val="28"/>
          <w:szCs w:val="28"/>
        </w:rPr>
        <w:t>н</w:t>
      </w:r>
      <w:r w:rsidRPr="00B14E5A">
        <w:rPr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B14E5A" w:rsidRDefault="00CE0BB8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2.16. И</w:t>
      </w:r>
      <w:r w:rsidR="00F86354" w:rsidRPr="00B14E5A">
        <w:rPr>
          <w:sz w:val="28"/>
          <w:szCs w:val="28"/>
        </w:rPr>
        <w:t>ные требования, в том числе учитывающие особенности предоста</w:t>
      </w:r>
      <w:r w:rsidR="00F86354" w:rsidRPr="00B14E5A">
        <w:rPr>
          <w:sz w:val="28"/>
          <w:szCs w:val="28"/>
        </w:rPr>
        <w:t>в</w:t>
      </w:r>
      <w:r w:rsidR="00F86354" w:rsidRPr="00B14E5A">
        <w:rPr>
          <w:sz w:val="28"/>
          <w:szCs w:val="28"/>
        </w:rPr>
        <w:t>ления муниципальной услуги по экстерриториальному принципу (в случае, е</w:t>
      </w:r>
      <w:r w:rsidR="00F86354" w:rsidRPr="00B14E5A">
        <w:rPr>
          <w:sz w:val="28"/>
          <w:szCs w:val="28"/>
        </w:rPr>
        <w:t>с</w:t>
      </w:r>
      <w:r w:rsidR="00F86354" w:rsidRPr="00B14E5A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2.16.1. Для получения Муниципальной услуги заявителям предоставляется </w:t>
      </w:r>
      <w:r w:rsidRPr="00B14E5A">
        <w:rPr>
          <w:sz w:val="28"/>
          <w:szCs w:val="28"/>
        </w:rPr>
        <w:lastRenderedPageBreak/>
        <w:t>возможность подать заявление о предоставлении Муниципальной услуги и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нального портала или электронной почты.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обращении в электронной форме за получением Муниципальной усл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лем усиленной квалифицированной электронной подписью.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пальной услуги: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выданный</w:t>
      </w:r>
      <w:proofErr w:type="gramEnd"/>
      <w:r w:rsidRPr="00B14E5A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4F2CC0" w:rsidRPr="00B14E5A" w:rsidRDefault="004F2CC0" w:rsidP="00B14E5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выданный</w:t>
      </w:r>
      <w:proofErr w:type="gramEnd"/>
      <w:r w:rsidRPr="00B14E5A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ной электронной подписью нотариуса.</w:t>
      </w:r>
    </w:p>
    <w:p w:rsidR="006C11E3" w:rsidRPr="00B14E5A" w:rsidRDefault="004F2CC0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Заявление и прилагаемые к нему документы, поступившие в Администр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лом 3 настоящего регламента.</w:t>
      </w:r>
    </w:p>
    <w:p w:rsidR="00CE0BB8" w:rsidRPr="00B14E5A" w:rsidRDefault="00CE0BB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2.16.2. </w:t>
      </w:r>
      <w:r w:rsidR="002F6ED6" w:rsidRPr="00B14E5A">
        <w:rPr>
          <w:sz w:val="28"/>
          <w:szCs w:val="28"/>
        </w:rPr>
        <w:t>На официальном сайте Администрации в информационно-телекоммуникационной сети «Интернет» и Едином портале государственных и муниципальных услуг (функций) (Региональном портале) заявителю пред</w:t>
      </w:r>
      <w:r w:rsidR="002F6ED6" w:rsidRPr="00B14E5A">
        <w:rPr>
          <w:sz w:val="28"/>
          <w:szCs w:val="28"/>
        </w:rPr>
        <w:t>о</w:t>
      </w:r>
      <w:r w:rsidR="002F6ED6" w:rsidRPr="00B14E5A">
        <w:rPr>
          <w:sz w:val="28"/>
          <w:szCs w:val="28"/>
        </w:rPr>
        <w:t>ставляется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B14E5A" w:rsidRDefault="00CE0BB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2.16.3. </w:t>
      </w:r>
      <w:proofErr w:type="gramStart"/>
      <w:r w:rsidRPr="00B14E5A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>, копирование и сканирование документов, предусмотренных пунктами 1</w:t>
      </w:r>
      <w:r w:rsidR="00B14E5A" w:rsidRPr="00B14E5A">
        <w:rPr>
          <w:sz w:val="28"/>
          <w:szCs w:val="28"/>
        </w:rPr>
        <w:noBreakHyphen/>
      </w:r>
      <w:r w:rsidRPr="00B14E5A">
        <w:rPr>
          <w:sz w:val="28"/>
          <w:szCs w:val="28"/>
        </w:rPr>
        <w:t>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 xml:space="preserve">ги, в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B14E5A" w:rsidRDefault="002F6ED6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B14E5A" w:rsidRDefault="002F6ED6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kern w:val="1"/>
          <w:sz w:val="28"/>
          <w:szCs w:val="28"/>
        </w:rPr>
        <w:t>При обращении заявителя в МФЦ с комплексным запросом МФЦ ос</w:t>
      </w:r>
      <w:r w:rsidRPr="00B14E5A">
        <w:rPr>
          <w:kern w:val="1"/>
          <w:sz w:val="28"/>
          <w:szCs w:val="28"/>
        </w:rPr>
        <w:t>у</w:t>
      </w:r>
      <w:r w:rsidRPr="00B14E5A">
        <w:rPr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B14E5A">
        <w:rPr>
          <w:kern w:val="1"/>
          <w:sz w:val="28"/>
          <w:szCs w:val="28"/>
        </w:rPr>
        <w:t>о</w:t>
      </w:r>
      <w:r w:rsidRPr="00B14E5A">
        <w:rPr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B14E5A">
        <w:rPr>
          <w:kern w:val="1"/>
          <w:sz w:val="28"/>
          <w:szCs w:val="28"/>
        </w:rPr>
        <w:t>в</w:t>
      </w:r>
      <w:r w:rsidRPr="00B14E5A">
        <w:rPr>
          <w:kern w:val="1"/>
          <w:sz w:val="28"/>
          <w:szCs w:val="28"/>
        </w:rPr>
        <w:lastRenderedPageBreak/>
        <w:t>ленных заявителем в МФЦ</w:t>
      </w:r>
      <w:proofErr w:type="gramEnd"/>
      <w:r w:rsidRPr="00B14E5A">
        <w:rPr>
          <w:kern w:val="1"/>
          <w:sz w:val="28"/>
          <w:szCs w:val="28"/>
        </w:rPr>
        <w:t xml:space="preserve"> </w:t>
      </w:r>
      <w:proofErr w:type="gramStart"/>
      <w:r w:rsidRPr="00B14E5A">
        <w:rPr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B14E5A">
        <w:rPr>
          <w:kern w:val="1"/>
          <w:sz w:val="28"/>
          <w:szCs w:val="28"/>
        </w:rPr>
        <w:t>е</w:t>
      </w:r>
      <w:r w:rsidRPr="00B14E5A">
        <w:rPr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B14E5A">
        <w:rPr>
          <w:kern w:val="1"/>
          <w:sz w:val="28"/>
          <w:szCs w:val="28"/>
        </w:rPr>
        <w:t>м</w:t>
      </w:r>
      <w:r w:rsidRPr="00B14E5A">
        <w:rPr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B14E5A">
        <w:rPr>
          <w:kern w:val="1"/>
          <w:sz w:val="28"/>
          <w:szCs w:val="28"/>
        </w:rPr>
        <w:t>н</w:t>
      </w:r>
      <w:r w:rsidRPr="00B14E5A">
        <w:rPr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B14E5A" w:rsidRDefault="00CE0BB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2.16.4. При предоставлении услуги в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>. Для исполнения пакет документов пер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 xml:space="preserve">дается непосредственно в </w:t>
      </w:r>
      <w:r w:rsidR="0065430F" w:rsidRPr="00B14E5A">
        <w:rPr>
          <w:sz w:val="28"/>
          <w:szCs w:val="28"/>
        </w:rPr>
        <w:t>Администрацию</w:t>
      </w:r>
      <w:r w:rsidRPr="00B14E5A">
        <w:rPr>
          <w:sz w:val="28"/>
          <w:szCs w:val="28"/>
        </w:rPr>
        <w:t>, в соответствии с заключенным с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глашением о взаимодействии и пунктом </w:t>
      </w:r>
      <w:r w:rsidR="002F6ED6" w:rsidRPr="00B14E5A">
        <w:rPr>
          <w:sz w:val="28"/>
          <w:szCs w:val="28"/>
        </w:rPr>
        <w:t>3.</w:t>
      </w:r>
      <w:r w:rsidR="006F67FF" w:rsidRPr="00B14E5A">
        <w:rPr>
          <w:sz w:val="28"/>
          <w:szCs w:val="28"/>
        </w:rPr>
        <w:t>3</w:t>
      </w:r>
      <w:r w:rsidRPr="00B14E5A">
        <w:rPr>
          <w:sz w:val="28"/>
          <w:szCs w:val="28"/>
        </w:rPr>
        <w:t xml:space="preserve"> настоящего регламента.</w:t>
      </w:r>
    </w:p>
    <w:p w:rsidR="00CE0BB8" w:rsidRPr="00B14E5A" w:rsidRDefault="00CE0BB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в день обращения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 xml:space="preserve">ветствии с графиком работы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>.</w:t>
      </w:r>
    </w:p>
    <w:p w:rsidR="002F6ED6" w:rsidRPr="00B14E5A" w:rsidRDefault="002F6ED6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B14E5A">
        <w:rPr>
          <w:kern w:val="1"/>
          <w:sz w:val="28"/>
          <w:szCs w:val="28"/>
        </w:rPr>
        <w:t>у</w:t>
      </w:r>
      <w:r w:rsidRPr="00B14E5A">
        <w:rPr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B14E5A">
        <w:rPr>
          <w:kern w:val="1"/>
          <w:sz w:val="28"/>
          <w:szCs w:val="28"/>
        </w:rPr>
        <w:t>в</w:t>
      </w:r>
      <w:r w:rsidRPr="00B14E5A">
        <w:rPr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B14E5A">
        <w:rPr>
          <w:kern w:val="1"/>
          <w:sz w:val="28"/>
          <w:szCs w:val="28"/>
        </w:rPr>
        <w:t>и</w:t>
      </w:r>
      <w:r w:rsidRPr="00B14E5A">
        <w:rPr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B14E5A" w:rsidRDefault="00CE0BB8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ществляет организационную и консультационную помощь гражданам, обр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тившимся в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для получения Муниципальной услуги.</w:t>
      </w:r>
    </w:p>
    <w:p w:rsidR="00CE0BB8" w:rsidRPr="00B14E5A" w:rsidRDefault="00CE0BB8" w:rsidP="00B14E5A">
      <w:pPr>
        <w:widowControl w:val="0"/>
        <w:tabs>
          <w:tab w:val="left" w:pos="3855"/>
          <w:tab w:val="left" w:pos="4485"/>
        </w:tabs>
        <w:ind w:firstLine="567"/>
        <w:jc w:val="both"/>
        <w:rPr>
          <w:kern w:val="1"/>
          <w:sz w:val="28"/>
          <w:szCs w:val="28"/>
        </w:rPr>
      </w:pPr>
      <w:r w:rsidRPr="00B14E5A">
        <w:rPr>
          <w:sz w:val="28"/>
          <w:szCs w:val="28"/>
        </w:rPr>
        <w:t xml:space="preserve">2.16.7. Обслуживание заявителей </w:t>
      </w:r>
      <w:r w:rsidR="002F6ED6" w:rsidRPr="00B14E5A">
        <w:rPr>
          <w:sz w:val="28"/>
          <w:szCs w:val="28"/>
        </w:rPr>
        <w:t>МФЦ</w:t>
      </w:r>
      <w:r w:rsidRPr="00B14E5A">
        <w:rPr>
          <w:sz w:val="28"/>
          <w:szCs w:val="28"/>
        </w:rPr>
        <w:t xml:space="preserve"> осуществляется с помощью эле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B14E5A" w:rsidRDefault="00E071A9" w:rsidP="00B14E5A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B14E5A">
        <w:rPr>
          <w:b/>
          <w:sz w:val="28"/>
          <w:szCs w:val="28"/>
        </w:rPr>
        <w:t>в</w:t>
      </w:r>
      <w:proofErr w:type="gramEnd"/>
      <w:r w:rsidRPr="00B14E5A">
        <w:rPr>
          <w:b/>
          <w:sz w:val="28"/>
          <w:szCs w:val="28"/>
        </w:rPr>
        <w:t xml:space="preserve"> </w:t>
      </w:r>
    </w:p>
    <w:p w:rsidR="00E071A9" w:rsidRPr="00B14E5A" w:rsidRDefault="00E071A9" w:rsidP="00B14E5A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B14E5A" w:rsidRDefault="00E071A9" w:rsidP="00B14E5A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B14E5A">
        <w:rPr>
          <w:b/>
          <w:sz w:val="28"/>
          <w:szCs w:val="28"/>
        </w:rPr>
        <w:t xml:space="preserve"> </w:t>
      </w:r>
    </w:p>
    <w:bookmarkEnd w:id="0"/>
    <w:p w:rsidR="006F67FF" w:rsidRPr="00B14E5A" w:rsidRDefault="006F67FF" w:rsidP="00B14E5A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B14E5A">
        <w:rPr>
          <w:b/>
          <w:bCs/>
          <w:sz w:val="28"/>
          <w:szCs w:val="28"/>
          <w:shd w:val="clear" w:color="auto" w:fill="FFFFFF"/>
        </w:rPr>
        <w:t xml:space="preserve">3.1. </w:t>
      </w:r>
      <w:r w:rsidRPr="00B14E5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6F67FF" w:rsidRPr="00B14E5A" w:rsidRDefault="006F67FF" w:rsidP="00B14E5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F67FF" w:rsidRPr="00B14E5A" w:rsidRDefault="006F67FF" w:rsidP="00B14E5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14E5A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приём и регистрация заявления и документов;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рассмотрение заявления, принятие решения и подготовка документов;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3.1.2. Административная процедура «Прием и регистрация заявления и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кументов».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Основанием для начала процедуры является подача заявления на имя гл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вы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поселения Славянского района согласно прилож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целях предоставления Муниципальной услуги осуществляется прием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явителей по предварительной записи. 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Администрация не вправе требовать от заявителя совершения иных де</w:t>
      </w:r>
      <w:r w:rsidRPr="00B14E5A">
        <w:rPr>
          <w:sz w:val="28"/>
          <w:szCs w:val="28"/>
        </w:rPr>
        <w:t>й</w:t>
      </w:r>
      <w:r w:rsidRPr="00B14E5A">
        <w:rPr>
          <w:sz w:val="28"/>
          <w:szCs w:val="28"/>
        </w:rPr>
        <w:t>ствий, кроме прохождения идентификац</w:t>
      </w:r>
      <w:proofErr w:type="gramStart"/>
      <w:r w:rsidRPr="00B14E5A">
        <w:rPr>
          <w:sz w:val="28"/>
          <w:szCs w:val="28"/>
        </w:rPr>
        <w:t>ии и ау</w:t>
      </w:r>
      <w:proofErr w:type="gramEnd"/>
      <w:r w:rsidRPr="00B14E5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личном обращении специалист Администрации: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информирует заявителей о порядке предоставления Муниципальной усл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ги;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B14E5A">
        <w:rPr>
          <w:sz w:val="28"/>
          <w:szCs w:val="28"/>
        </w:rPr>
        <w:t>с</w:t>
      </w:r>
      <w:r w:rsidRPr="00B14E5A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отсутствии оформленного заявления у заявителя или при неправил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гает в его заполнении;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нению;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если недостатки, препятствующие приему документов, допустимо устр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нить в ходе приема, они устраняются незамедлительно; 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сличает копии документов с их оригиналами, после чего ниже реквизита документа</w:t>
      </w:r>
      <w:r w:rsid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lastRenderedPageBreak/>
        <w:t xml:space="preserve">ку подписи (инициалы, фамилия); дату заверения; печать. При </w:t>
      </w:r>
      <w:proofErr w:type="gramStart"/>
      <w:r w:rsidRPr="00B14E5A">
        <w:rPr>
          <w:sz w:val="28"/>
          <w:szCs w:val="28"/>
        </w:rPr>
        <w:t>заверении копий</w:t>
      </w:r>
      <w:proofErr w:type="gramEnd"/>
      <w:r w:rsidRPr="00B14E5A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ке.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речня, даты и времени их получения.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приема и регистрации заявления и документов – 1 </w:t>
      </w:r>
      <w:r w:rsidR="00A6065C">
        <w:rPr>
          <w:sz w:val="28"/>
          <w:szCs w:val="28"/>
        </w:rPr>
        <w:t xml:space="preserve">рабочий </w:t>
      </w:r>
      <w:r w:rsidRPr="00B14E5A">
        <w:rPr>
          <w:sz w:val="28"/>
          <w:szCs w:val="28"/>
        </w:rPr>
        <w:t>день.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ется соответствующий входящий номер.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Критериями принятия решения являются: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обращение за получением Муниципальной услуги надлежащего лица;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предоставление в полном объеме документов, указанных в пункте 2.6 А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министративного регламента;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достоверность поданных документов, указанных в пункте 2.6 Администр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тивного регламента.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Результатом административной процедуры является: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прием заявления и документов на получение Муниципальной услуги.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Способ фиксации результата выполнения административной процедуры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внесение в систему электронного документооборота.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3.1.3. Административная процедура «Рассмотрение заявления, принятие решения и подготовка документов».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Основанием для начала процедуры является зарегистрированное специ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листом Администрации заявление.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Принятые документы передаются общим отделом главе </w:t>
      </w:r>
      <w:r w:rsidR="00955296">
        <w:rPr>
          <w:bCs/>
          <w:sz w:val="28"/>
          <w:szCs w:val="28"/>
        </w:rPr>
        <w:t>Славянского г</w:t>
      </w:r>
      <w:r w:rsidR="00955296">
        <w:rPr>
          <w:bCs/>
          <w:sz w:val="28"/>
          <w:szCs w:val="28"/>
        </w:rPr>
        <w:t>о</w:t>
      </w:r>
      <w:r w:rsidR="00955296">
        <w:rPr>
          <w:bCs/>
          <w:sz w:val="28"/>
          <w:szCs w:val="28"/>
        </w:rPr>
        <w:t>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>, который визирует заявление и перед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ет его в порядке делопроизводства специалисту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для исполн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Специалист</w:t>
      </w:r>
      <w:r w:rsidR="00CE2E22" w:rsidRPr="00B14E5A">
        <w:rPr>
          <w:sz w:val="28"/>
          <w:szCs w:val="28"/>
          <w:lang w:eastAsia="ar-SA"/>
        </w:rPr>
        <w:t xml:space="preserve"> Администрации</w:t>
      </w:r>
      <w:r w:rsidRPr="00B14E5A">
        <w:rPr>
          <w:sz w:val="28"/>
          <w:szCs w:val="28"/>
        </w:rPr>
        <w:t>: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подготавливает и направляет необходимые межведомственные запросы в органы, участвующие в предоставлении Муниципальной услуги, о </w:t>
      </w:r>
      <w:r w:rsidRPr="00B14E5A">
        <w:rPr>
          <w:sz w:val="28"/>
          <w:szCs w:val="28"/>
        </w:rPr>
        <w:lastRenderedPageBreak/>
        <w:t>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принимает решение о предоставлении Муниципальной услуги, либо об отказе в предоставлении Муниципальной услуги.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отказа в предоставлении Муниципальной услуги: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готовит уведомление об отказе с указанием причин отказа и направляет его главе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 xml:space="preserve"> для подписания;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подписанное уведомление об отказе регистрируется в Администрации и направляется для вручения заявителю.</w:t>
      </w:r>
    </w:p>
    <w:p w:rsidR="00BC08A6" w:rsidRPr="00B14E5A" w:rsidRDefault="00BC08A6" w:rsidP="00B14E5A">
      <w:pPr>
        <w:pStyle w:val="13"/>
        <w:spacing w:before="0" w:after="0"/>
        <w:ind w:firstLine="567"/>
        <w:rPr>
          <w:sz w:val="28"/>
          <w:szCs w:val="28"/>
        </w:rPr>
      </w:pPr>
      <w:r w:rsidRPr="00B14E5A">
        <w:rPr>
          <w:sz w:val="28"/>
          <w:szCs w:val="28"/>
        </w:rPr>
        <w:t xml:space="preserve">В случае решения предоставления Муниципальной услуги Специалист </w:t>
      </w:r>
      <w:r w:rsidR="00CE2E22" w:rsidRPr="00B14E5A">
        <w:rPr>
          <w:sz w:val="28"/>
          <w:szCs w:val="28"/>
        </w:rPr>
        <w:t xml:space="preserve">Администрации </w:t>
      </w:r>
      <w:r w:rsidRPr="00B14E5A">
        <w:rPr>
          <w:sz w:val="28"/>
          <w:szCs w:val="28"/>
        </w:rPr>
        <w:t>готовит постановление Администрации о присвоении (измен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нии) объекту адресации адреса или аннулирование адреса объекта адресации.</w:t>
      </w:r>
    </w:p>
    <w:p w:rsidR="00BC08A6" w:rsidRPr="00B14E5A" w:rsidRDefault="00BC08A6" w:rsidP="00B14E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и формированию результата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ципальной услуги, в соответствии с запросом заявителя являются подготовле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ные к выдаче заявителю: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копия постановления о присвоении (изменении) объекту адресации адреса или аннулировании адреса объекта адресации;</w:t>
      </w:r>
    </w:p>
    <w:p w:rsidR="00BC08A6" w:rsidRPr="00B14E5A" w:rsidRDefault="00BC08A6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уведомление об отказе в предоставлении Муниципальной услуги.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журнале отправляемых документов Администрации;</w:t>
      </w:r>
    </w:p>
    <w:p w:rsidR="00BC08A6" w:rsidRPr="00B14E5A" w:rsidRDefault="00BC08A6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внесение данных о присвоении (изменении) объекту адресации адреса или аннулировании адреса объекта адресации.</w:t>
      </w:r>
    </w:p>
    <w:p w:rsidR="00BC08A6" w:rsidRPr="00B14E5A" w:rsidRDefault="00BC08A6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Критерии принятия решений: 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BC08A6" w:rsidRPr="00B14E5A" w:rsidRDefault="00BC08A6" w:rsidP="00B14E5A">
      <w:pPr>
        <w:widowControl w:val="0"/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административной процедуры – </w:t>
      </w:r>
      <w:r w:rsidR="00A6065C">
        <w:rPr>
          <w:sz w:val="28"/>
          <w:szCs w:val="28"/>
        </w:rPr>
        <w:t>8 рабочих дней.</w:t>
      </w:r>
    </w:p>
    <w:p w:rsidR="006F67FF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листа</w:t>
      </w:r>
      <w:r w:rsidR="00CE2E22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3.1.4. Административная процедура «Выдача заявителю результата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Муниципальной услуги».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B14E5A">
        <w:rPr>
          <w:rFonts w:eastAsia="Calibri"/>
          <w:sz w:val="28"/>
          <w:szCs w:val="28"/>
        </w:rPr>
        <w:t>в</w:t>
      </w:r>
      <w:r w:rsidRPr="00B14E5A">
        <w:rPr>
          <w:rFonts w:eastAsia="Calibri"/>
          <w:sz w:val="28"/>
          <w:szCs w:val="28"/>
        </w:rPr>
        <w:t xml:space="preserve">ной процедуры, является наличие </w:t>
      </w:r>
      <w:r w:rsidR="00BC08A6" w:rsidRPr="00B14E5A">
        <w:rPr>
          <w:rFonts w:eastAsia="Calibri"/>
          <w:sz w:val="28"/>
          <w:szCs w:val="28"/>
        </w:rPr>
        <w:t>согласованного и подписанного в устано</w:t>
      </w:r>
      <w:r w:rsidR="00BC08A6" w:rsidRPr="00B14E5A">
        <w:rPr>
          <w:rFonts w:eastAsia="Calibri"/>
          <w:sz w:val="28"/>
          <w:szCs w:val="28"/>
        </w:rPr>
        <w:t>в</w:t>
      </w:r>
      <w:r w:rsidR="00BC08A6" w:rsidRPr="00B14E5A">
        <w:rPr>
          <w:rFonts w:eastAsia="Calibri"/>
          <w:sz w:val="28"/>
          <w:szCs w:val="28"/>
        </w:rPr>
        <w:t xml:space="preserve">ленном порядке </w:t>
      </w:r>
      <w:r w:rsidR="00BC08A6" w:rsidRPr="00B14E5A">
        <w:rPr>
          <w:sz w:val="28"/>
          <w:szCs w:val="28"/>
        </w:rPr>
        <w:t>постановления о присвоении (изменении) объекту адресации адреса или аннулировании адреса объекта адресации, либо уведомления об о</w:t>
      </w:r>
      <w:r w:rsidR="00BC08A6" w:rsidRPr="00B14E5A">
        <w:rPr>
          <w:sz w:val="28"/>
          <w:szCs w:val="28"/>
        </w:rPr>
        <w:t>т</w:t>
      </w:r>
      <w:r w:rsidR="00BC08A6" w:rsidRPr="00B14E5A">
        <w:rPr>
          <w:sz w:val="28"/>
          <w:szCs w:val="28"/>
        </w:rPr>
        <w:t>казе в предоставлении Муниципальной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в соответствии с выбором </w:t>
      </w:r>
      <w:proofErr w:type="gramStart"/>
      <w:r w:rsidRPr="00B14E5A">
        <w:rPr>
          <w:sz w:val="28"/>
          <w:szCs w:val="28"/>
        </w:rPr>
        <w:t>заявителя способа получения результата предоставления Муниципальной услуги</w:t>
      </w:r>
      <w:proofErr w:type="gramEnd"/>
      <w:r w:rsidRPr="00B14E5A">
        <w:rPr>
          <w:sz w:val="28"/>
          <w:szCs w:val="28"/>
        </w:rPr>
        <w:t xml:space="preserve"> выдает (напра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ляет) результат предоставления Муниципальной услуги.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lastRenderedPageBreak/>
        <w:t>В случае если заявитель выбрал способ получения результата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CE2E22" w:rsidRPr="00B14E5A">
        <w:rPr>
          <w:sz w:val="28"/>
          <w:szCs w:val="28"/>
          <w:lang w:eastAsia="ar-SA"/>
        </w:rPr>
        <w:t>А</w:t>
      </w:r>
      <w:r w:rsidR="00CE2E22" w:rsidRPr="00B14E5A">
        <w:rPr>
          <w:sz w:val="28"/>
          <w:szCs w:val="28"/>
          <w:lang w:eastAsia="ar-SA"/>
        </w:rPr>
        <w:t>д</w:t>
      </w:r>
      <w:r w:rsidR="00CE2E22" w:rsidRPr="00B14E5A">
        <w:rPr>
          <w:sz w:val="28"/>
          <w:szCs w:val="28"/>
          <w:lang w:eastAsia="ar-SA"/>
        </w:rPr>
        <w:t>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направляет заявителю </w:t>
      </w:r>
      <w:r w:rsidR="00BC08A6" w:rsidRPr="00B14E5A">
        <w:rPr>
          <w:rFonts w:eastAsia="Calibri"/>
          <w:sz w:val="28"/>
          <w:szCs w:val="28"/>
          <w:lang w:eastAsia="en-US"/>
        </w:rPr>
        <w:t>копию постановления о присвоении (изм</w:t>
      </w:r>
      <w:r w:rsidR="00BC08A6" w:rsidRPr="00B14E5A">
        <w:rPr>
          <w:rFonts w:eastAsia="Calibri"/>
          <w:sz w:val="28"/>
          <w:szCs w:val="28"/>
          <w:lang w:eastAsia="en-US"/>
        </w:rPr>
        <w:t>е</w:t>
      </w:r>
      <w:r w:rsidR="00BC08A6" w:rsidRPr="00B14E5A">
        <w:rPr>
          <w:rFonts w:eastAsia="Calibri"/>
          <w:sz w:val="28"/>
          <w:szCs w:val="28"/>
          <w:lang w:eastAsia="en-US"/>
        </w:rPr>
        <w:t>нении) объекту адресации адреса или аннулировании адреса объекта адресации, либо уведомление об отказе в предоставлении Муниципальной услуги</w:t>
      </w:r>
      <w:r w:rsidRPr="00B14E5A">
        <w:rPr>
          <w:sz w:val="28"/>
          <w:szCs w:val="28"/>
        </w:rPr>
        <w:t xml:space="preserve"> в форме электронного документа, подписанного усиленной квалифицированной эле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тронной подписью, по адресу электронной почты.</w:t>
      </w:r>
      <w:proofErr w:type="gramEnd"/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если заявитель выбрал способ получения результата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 xml:space="preserve">ления Муниципальной услуги почтовым отправлением, то Специалист </w:t>
      </w:r>
      <w:r w:rsidR="00CE2E22" w:rsidRPr="00B14E5A">
        <w:rPr>
          <w:sz w:val="28"/>
          <w:szCs w:val="28"/>
          <w:lang w:eastAsia="ar-SA"/>
        </w:rPr>
        <w:t>Адм</w:t>
      </w:r>
      <w:r w:rsidR="00CE2E22" w:rsidRPr="00B14E5A">
        <w:rPr>
          <w:sz w:val="28"/>
          <w:szCs w:val="28"/>
          <w:lang w:eastAsia="ar-SA"/>
        </w:rPr>
        <w:t>и</w:t>
      </w:r>
      <w:r w:rsidR="00CE2E22" w:rsidRPr="00B14E5A">
        <w:rPr>
          <w:sz w:val="28"/>
          <w:szCs w:val="28"/>
          <w:lang w:eastAsia="ar-SA"/>
        </w:rPr>
        <w:t>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обеспечивает направление </w:t>
      </w:r>
      <w:r w:rsidR="00BC08A6" w:rsidRPr="00B14E5A">
        <w:rPr>
          <w:sz w:val="28"/>
          <w:szCs w:val="28"/>
        </w:rPr>
        <w:t xml:space="preserve">копии </w:t>
      </w:r>
      <w:r w:rsidR="00BC08A6" w:rsidRPr="00B14E5A">
        <w:rPr>
          <w:rFonts w:eastAsia="Calibri"/>
          <w:sz w:val="28"/>
          <w:szCs w:val="28"/>
          <w:lang w:eastAsia="en-US"/>
        </w:rPr>
        <w:t>постановления о присвоении (и</w:t>
      </w:r>
      <w:r w:rsidR="00BC08A6" w:rsidRPr="00B14E5A">
        <w:rPr>
          <w:rFonts w:eastAsia="Calibri"/>
          <w:sz w:val="28"/>
          <w:szCs w:val="28"/>
          <w:lang w:eastAsia="en-US"/>
        </w:rPr>
        <w:t>з</w:t>
      </w:r>
      <w:r w:rsidR="00BC08A6" w:rsidRPr="00B14E5A">
        <w:rPr>
          <w:rFonts w:eastAsia="Calibri"/>
          <w:sz w:val="28"/>
          <w:szCs w:val="28"/>
          <w:lang w:eastAsia="en-US"/>
        </w:rPr>
        <w:t>менении) объекту адресации адреса или аннулировании адреса объекта адрес</w:t>
      </w:r>
      <w:r w:rsidR="00BC08A6" w:rsidRPr="00B14E5A">
        <w:rPr>
          <w:rFonts w:eastAsia="Calibri"/>
          <w:sz w:val="28"/>
          <w:szCs w:val="28"/>
          <w:lang w:eastAsia="en-US"/>
        </w:rPr>
        <w:t>а</w:t>
      </w:r>
      <w:r w:rsidR="00BC08A6" w:rsidRPr="00B14E5A">
        <w:rPr>
          <w:rFonts w:eastAsia="Calibri"/>
          <w:sz w:val="28"/>
          <w:szCs w:val="28"/>
          <w:lang w:eastAsia="en-US"/>
        </w:rPr>
        <w:t>ции, либо уведомления об отказе в предоставлении Муниципальной услуги</w:t>
      </w:r>
      <w:r w:rsidRPr="00B14E5A">
        <w:rPr>
          <w:sz w:val="28"/>
          <w:szCs w:val="28"/>
        </w:rPr>
        <w:t xml:space="preserve"> почтовым отправлением заявителю.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B14E5A">
        <w:rPr>
          <w:sz w:val="28"/>
          <w:szCs w:val="28"/>
        </w:rPr>
        <w:t>В случае если заявитель выбрал способ получения результата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ления Муниципальной услуги посредством выдачи в Администрации, то</w:t>
      </w:r>
      <w:r w:rsidR="00B14E5A">
        <w:rPr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Сп</w:t>
      </w:r>
      <w:r w:rsidRPr="00B14E5A">
        <w:rPr>
          <w:bCs/>
          <w:sz w:val="28"/>
          <w:szCs w:val="28"/>
        </w:rPr>
        <w:t>е</w:t>
      </w:r>
      <w:r w:rsidRPr="00B14E5A">
        <w:rPr>
          <w:bCs/>
          <w:sz w:val="28"/>
          <w:szCs w:val="28"/>
        </w:rPr>
        <w:t>циалист</w:t>
      </w:r>
      <w:r w:rsidR="00CE2E22" w:rsidRPr="00B14E5A">
        <w:rPr>
          <w:bCs/>
          <w:sz w:val="28"/>
          <w:szCs w:val="28"/>
        </w:rPr>
        <w:t xml:space="preserve">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Pr="00B14E5A">
        <w:rPr>
          <w:bCs/>
          <w:sz w:val="28"/>
          <w:szCs w:val="28"/>
        </w:rPr>
        <w:t>: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B14E5A">
        <w:rPr>
          <w:rFonts w:eastAsia="Calibri"/>
          <w:kern w:val="1"/>
          <w:sz w:val="28"/>
          <w:szCs w:val="28"/>
        </w:rPr>
        <w:t xml:space="preserve">1) </w:t>
      </w:r>
      <w:r w:rsidRPr="00B14E5A">
        <w:rPr>
          <w:rFonts w:eastAsia="Calibri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14E5A">
        <w:rPr>
          <w:rFonts w:eastAsia="Calibri"/>
          <w:sz w:val="28"/>
          <w:szCs w:val="28"/>
        </w:rPr>
        <w:t>о</w:t>
      </w:r>
      <w:r w:rsidRPr="00B14E5A">
        <w:rPr>
          <w:rFonts w:eastAsia="Calibri"/>
          <w:sz w:val="28"/>
          <w:szCs w:val="28"/>
        </w:rPr>
        <w:t>вывает время совершения данного действия;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B14E5A">
        <w:rPr>
          <w:rFonts w:eastAsia="Calibri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B14E5A">
        <w:rPr>
          <w:rFonts w:eastAsia="Calibri"/>
          <w:kern w:val="1"/>
          <w:sz w:val="28"/>
          <w:szCs w:val="28"/>
        </w:rPr>
        <w:t>д</w:t>
      </w:r>
      <w:r w:rsidRPr="00B14E5A">
        <w:rPr>
          <w:rFonts w:eastAsia="Calibri"/>
          <w:kern w:val="1"/>
          <w:sz w:val="28"/>
          <w:szCs w:val="28"/>
        </w:rPr>
        <w:t>ставителя;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B14E5A">
        <w:rPr>
          <w:rFonts w:eastAsia="Calibri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B14E5A">
        <w:rPr>
          <w:rFonts w:eastAsia="Calibri"/>
          <w:kern w:val="1"/>
          <w:sz w:val="28"/>
          <w:szCs w:val="28"/>
        </w:rPr>
        <w:t>и</w:t>
      </w:r>
      <w:r w:rsidRPr="00B14E5A">
        <w:rPr>
          <w:rFonts w:eastAsia="Calibri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B14E5A">
        <w:rPr>
          <w:rFonts w:eastAsia="Calibri"/>
          <w:kern w:val="1"/>
          <w:sz w:val="28"/>
          <w:szCs w:val="28"/>
        </w:rPr>
        <w:t>а</w:t>
      </w:r>
      <w:r w:rsidRPr="00B14E5A">
        <w:rPr>
          <w:rFonts w:eastAsia="Calibri"/>
          <w:kern w:val="1"/>
          <w:sz w:val="28"/>
          <w:szCs w:val="28"/>
        </w:rPr>
        <w:t>витель заявителя;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kern w:val="1"/>
          <w:sz w:val="28"/>
          <w:szCs w:val="28"/>
        </w:rPr>
        <w:t xml:space="preserve">4) </w:t>
      </w:r>
      <w:r w:rsidRPr="00B14E5A">
        <w:rPr>
          <w:rFonts w:eastAsia="Calibri"/>
          <w:sz w:val="28"/>
          <w:szCs w:val="28"/>
        </w:rPr>
        <w:t xml:space="preserve">выдает заявителю </w:t>
      </w:r>
      <w:r w:rsidR="00EC6214" w:rsidRPr="00B14E5A">
        <w:rPr>
          <w:rFonts w:eastAsia="Calibri"/>
          <w:sz w:val="28"/>
          <w:szCs w:val="28"/>
          <w:lang w:eastAsia="en-US"/>
        </w:rPr>
        <w:t>копию постановления о присвоении (изменении) об</w:t>
      </w:r>
      <w:r w:rsidR="00EC6214" w:rsidRPr="00B14E5A">
        <w:rPr>
          <w:rFonts w:eastAsia="Calibri"/>
          <w:sz w:val="28"/>
          <w:szCs w:val="28"/>
          <w:lang w:eastAsia="en-US"/>
        </w:rPr>
        <w:t>ъ</w:t>
      </w:r>
      <w:r w:rsidR="00EC6214" w:rsidRPr="00B14E5A">
        <w:rPr>
          <w:rFonts w:eastAsia="Calibri"/>
          <w:sz w:val="28"/>
          <w:szCs w:val="28"/>
          <w:lang w:eastAsia="en-US"/>
        </w:rPr>
        <w:t>екту адресации адреса или аннулировании адреса объекта адресации, либо ув</w:t>
      </w:r>
      <w:r w:rsidR="00EC6214" w:rsidRPr="00B14E5A">
        <w:rPr>
          <w:rFonts w:eastAsia="Calibri"/>
          <w:sz w:val="28"/>
          <w:szCs w:val="28"/>
          <w:lang w:eastAsia="en-US"/>
        </w:rPr>
        <w:t>е</w:t>
      </w:r>
      <w:r w:rsidR="00EC6214" w:rsidRPr="00B14E5A">
        <w:rPr>
          <w:rFonts w:eastAsia="Calibri"/>
          <w:sz w:val="28"/>
          <w:szCs w:val="28"/>
          <w:lang w:eastAsia="en-US"/>
        </w:rPr>
        <w:t>домление об отказе в предоставлении Муниципальной услуги</w:t>
      </w:r>
      <w:r w:rsidRPr="00B14E5A">
        <w:rPr>
          <w:rFonts w:eastAsia="Calibri"/>
          <w:kern w:val="1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kern w:val="1"/>
          <w:sz w:val="28"/>
          <w:szCs w:val="28"/>
        </w:rPr>
      </w:pPr>
      <w:r w:rsidRPr="00B14E5A">
        <w:rPr>
          <w:rFonts w:eastAsia="Calibri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rFonts w:eastAsia="Calibri"/>
          <w:kern w:val="1"/>
          <w:sz w:val="28"/>
          <w:szCs w:val="28"/>
        </w:rPr>
        <w:t>а</w:t>
      </w:r>
      <w:r w:rsidRPr="00B14E5A">
        <w:rPr>
          <w:rFonts w:eastAsia="Calibri"/>
          <w:kern w:val="1"/>
          <w:sz w:val="28"/>
          <w:szCs w:val="28"/>
        </w:rPr>
        <w:t>листа, ответственного за выдачу документов.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>Критерии принятия решения – наличие согласованно</w:t>
      </w:r>
      <w:r w:rsidR="00341F18" w:rsidRPr="00B14E5A">
        <w:rPr>
          <w:rFonts w:eastAsia="Calibri"/>
          <w:sz w:val="28"/>
          <w:szCs w:val="28"/>
        </w:rPr>
        <w:t>го</w:t>
      </w:r>
      <w:r w:rsidRPr="00B14E5A">
        <w:rPr>
          <w:rFonts w:eastAsia="Calibri"/>
          <w:sz w:val="28"/>
          <w:szCs w:val="28"/>
        </w:rPr>
        <w:t xml:space="preserve"> и подписанно</w:t>
      </w:r>
      <w:r w:rsidR="00341F18" w:rsidRPr="00B14E5A">
        <w:rPr>
          <w:rFonts w:eastAsia="Calibri"/>
          <w:sz w:val="28"/>
          <w:szCs w:val="28"/>
        </w:rPr>
        <w:t>го</w:t>
      </w:r>
      <w:r w:rsidRPr="00B14E5A">
        <w:rPr>
          <w:rFonts w:eastAsia="Calibri"/>
          <w:sz w:val="28"/>
          <w:szCs w:val="28"/>
        </w:rPr>
        <w:t xml:space="preserve"> </w:t>
      </w:r>
      <w:r w:rsidR="00341F18" w:rsidRPr="00B14E5A">
        <w:rPr>
          <w:sz w:val="28"/>
          <w:szCs w:val="28"/>
        </w:rPr>
        <w:t>постановления о присвоении (изменении) объекту адресации адреса или анн</w:t>
      </w:r>
      <w:r w:rsidR="00341F18" w:rsidRPr="00B14E5A">
        <w:rPr>
          <w:sz w:val="28"/>
          <w:szCs w:val="28"/>
        </w:rPr>
        <w:t>у</w:t>
      </w:r>
      <w:r w:rsidR="00341F18" w:rsidRPr="00B14E5A">
        <w:rPr>
          <w:sz w:val="28"/>
          <w:szCs w:val="28"/>
        </w:rPr>
        <w:t>лировании адреса объекта адресации, либо уведомления об отказе в предоста</w:t>
      </w:r>
      <w:r w:rsidR="00341F18" w:rsidRPr="00B14E5A">
        <w:rPr>
          <w:sz w:val="28"/>
          <w:szCs w:val="28"/>
        </w:rPr>
        <w:t>в</w:t>
      </w:r>
      <w:r w:rsidR="00341F18" w:rsidRPr="00B14E5A">
        <w:rPr>
          <w:sz w:val="28"/>
          <w:szCs w:val="28"/>
        </w:rPr>
        <w:t>лении Муниципальной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 xml:space="preserve">Срок административной процедуры – </w:t>
      </w:r>
      <w:r w:rsidRPr="00B14E5A">
        <w:rPr>
          <w:rFonts w:eastAsia="Calibri"/>
          <w:sz w:val="28"/>
          <w:szCs w:val="28"/>
          <w:lang w:eastAsia="en-US"/>
        </w:rPr>
        <w:t xml:space="preserve">1 </w:t>
      </w:r>
      <w:r w:rsidR="00A6065C">
        <w:rPr>
          <w:rFonts w:eastAsia="Calibri"/>
          <w:sz w:val="28"/>
          <w:szCs w:val="28"/>
          <w:lang w:eastAsia="en-US"/>
        </w:rPr>
        <w:t xml:space="preserve">рабочий </w:t>
      </w:r>
      <w:r w:rsidRPr="00B14E5A">
        <w:rPr>
          <w:rFonts w:eastAsia="Calibri"/>
          <w:sz w:val="28"/>
          <w:szCs w:val="28"/>
          <w:lang w:eastAsia="en-US"/>
        </w:rPr>
        <w:t>день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 xml:space="preserve">Результат административной процедуры – выдача заявителю </w:t>
      </w:r>
      <w:r w:rsidR="00341F18" w:rsidRPr="00B14E5A">
        <w:rPr>
          <w:rFonts w:eastAsia="Calibri"/>
          <w:sz w:val="28"/>
          <w:szCs w:val="28"/>
        </w:rPr>
        <w:t xml:space="preserve">копии </w:t>
      </w:r>
      <w:r w:rsidR="00341F18" w:rsidRPr="00B14E5A">
        <w:rPr>
          <w:rFonts w:eastAsia="Calibri"/>
          <w:sz w:val="28"/>
          <w:szCs w:val="28"/>
          <w:lang w:eastAsia="en-US"/>
        </w:rPr>
        <w:t>пост</w:t>
      </w:r>
      <w:r w:rsidR="00341F18" w:rsidRPr="00B14E5A">
        <w:rPr>
          <w:rFonts w:eastAsia="Calibri"/>
          <w:sz w:val="28"/>
          <w:szCs w:val="28"/>
          <w:lang w:eastAsia="en-US"/>
        </w:rPr>
        <w:t>а</w:t>
      </w:r>
      <w:r w:rsidR="00341F18" w:rsidRPr="00B14E5A">
        <w:rPr>
          <w:rFonts w:eastAsia="Calibri"/>
          <w:sz w:val="28"/>
          <w:szCs w:val="28"/>
          <w:lang w:eastAsia="en-US"/>
        </w:rPr>
        <w:t>новления о присвоении (изменении) объекту адресации адреса или аннулиров</w:t>
      </w:r>
      <w:r w:rsidR="00341F18" w:rsidRPr="00B14E5A">
        <w:rPr>
          <w:rFonts w:eastAsia="Calibri"/>
          <w:sz w:val="28"/>
          <w:szCs w:val="28"/>
          <w:lang w:eastAsia="en-US"/>
        </w:rPr>
        <w:t>а</w:t>
      </w:r>
      <w:r w:rsidR="00341F18" w:rsidRPr="00B14E5A">
        <w:rPr>
          <w:rFonts w:eastAsia="Calibri"/>
          <w:sz w:val="28"/>
          <w:szCs w:val="28"/>
          <w:lang w:eastAsia="en-US"/>
        </w:rPr>
        <w:t>нии адреса объекта адресации, либо уведомления об отказе в предоставлении Муниципальной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B14E5A">
        <w:rPr>
          <w:rFonts w:eastAsia="Calibri"/>
          <w:sz w:val="28"/>
        </w:rPr>
        <w:t>и</w:t>
      </w:r>
      <w:r w:rsidRPr="00B14E5A">
        <w:rPr>
          <w:rFonts w:eastAsia="Calibri"/>
          <w:sz w:val="28"/>
        </w:rPr>
        <w:t>пальной услуги.</w:t>
      </w:r>
    </w:p>
    <w:p w:rsidR="006F67FF" w:rsidRPr="00B14E5A" w:rsidRDefault="006F67FF" w:rsidP="00B14E5A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B14E5A">
        <w:rPr>
          <w:b/>
          <w:sz w:val="28"/>
          <w:szCs w:val="28"/>
        </w:rPr>
        <w:lastRenderedPageBreak/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</w:p>
    <w:p w:rsidR="00D37779" w:rsidRPr="009B03BC" w:rsidRDefault="00D37779" w:rsidP="00D37779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B03BC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D37779" w:rsidRPr="009B03BC" w:rsidRDefault="00D37779" w:rsidP="00D37779">
      <w:pPr>
        <w:widowControl w:val="0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</w:r>
      <w:r w:rsidRPr="009B03BC">
        <w:rPr>
          <w:bCs/>
          <w:sz w:val="28"/>
          <w:szCs w:val="28"/>
          <w:shd w:val="clear" w:color="auto" w:fill="FFFFFF"/>
        </w:rPr>
        <w:t xml:space="preserve"> приём и регистрация заявления и документов;</w:t>
      </w:r>
    </w:p>
    <w:p w:rsidR="00D37779" w:rsidRPr="009B03BC" w:rsidRDefault="00D37779" w:rsidP="00D37779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B03BC">
        <w:rPr>
          <w:bCs/>
          <w:sz w:val="28"/>
          <w:szCs w:val="28"/>
          <w:shd w:val="clear" w:color="auto" w:fill="FFFFFF"/>
        </w:rPr>
        <w:t xml:space="preserve"> рассмотрение заявления, принятие решения и подготовка документов;</w:t>
      </w:r>
    </w:p>
    <w:p w:rsidR="00D37779" w:rsidRPr="009B03BC" w:rsidRDefault="00D37779" w:rsidP="00D37779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B03BC">
        <w:rPr>
          <w:bCs/>
          <w:sz w:val="28"/>
          <w:szCs w:val="28"/>
          <w:shd w:val="clear" w:color="auto" w:fill="FFFFFF"/>
        </w:rPr>
        <w:t xml:space="preserve"> выдача заявителю результата предоставления Муниципальной услуги;</w:t>
      </w:r>
    </w:p>
    <w:p w:rsidR="00D37779" w:rsidRDefault="00D37779" w:rsidP="00D37779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</w:t>
      </w:r>
      <w:r w:rsidRPr="009B03BC">
        <w:rPr>
          <w:bCs/>
          <w:sz w:val="28"/>
          <w:szCs w:val="28"/>
          <w:shd w:val="clear" w:color="auto" w:fill="FFFFFF"/>
        </w:rPr>
        <w:t xml:space="preserve"> осуществление оценки качества предоставления Муниципальной усл</w:t>
      </w:r>
      <w:r w:rsidRPr="009B03BC">
        <w:rPr>
          <w:bCs/>
          <w:sz w:val="28"/>
          <w:szCs w:val="28"/>
          <w:shd w:val="clear" w:color="auto" w:fill="FFFFFF"/>
        </w:rPr>
        <w:t>у</w:t>
      </w:r>
      <w:r w:rsidRPr="009B03BC">
        <w:rPr>
          <w:bCs/>
          <w:sz w:val="28"/>
          <w:szCs w:val="28"/>
          <w:shd w:val="clear" w:color="auto" w:fill="FFFFFF"/>
        </w:rPr>
        <w:t>ги.</w:t>
      </w:r>
    </w:p>
    <w:p w:rsidR="006F67FF" w:rsidRPr="00B14E5A" w:rsidRDefault="006F67FF" w:rsidP="00D37779">
      <w:pPr>
        <w:widowControl w:val="0"/>
        <w:ind w:firstLine="567"/>
        <w:jc w:val="both"/>
        <w:rPr>
          <w:sz w:val="28"/>
          <w:szCs w:val="28"/>
        </w:rPr>
      </w:pPr>
      <w:r w:rsidRPr="0093734A">
        <w:rPr>
          <w:sz w:val="28"/>
          <w:szCs w:val="28"/>
        </w:rPr>
        <w:t>3.2.2. Административная процедура «Прием и регистрация заявления и д</w:t>
      </w:r>
      <w:r w:rsidRPr="0093734A">
        <w:rPr>
          <w:sz w:val="28"/>
          <w:szCs w:val="28"/>
        </w:rPr>
        <w:t>о</w:t>
      </w:r>
      <w:r w:rsidRPr="0093734A">
        <w:rPr>
          <w:sz w:val="28"/>
          <w:szCs w:val="28"/>
        </w:rPr>
        <w:t>кументов».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Основанием для начала процедуры является подача заявления на имя гл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вы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 xml:space="preserve"> согласно прилож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нального портала или электронной почты.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Для предоставления Муниципальной услуги посредством электронной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B14E5A">
        <w:rPr>
          <w:sz w:val="28"/>
          <w:szCs w:val="28"/>
        </w:rPr>
        <w:t>Админ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страции</w:t>
      </w:r>
      <w:proofErr w:type="gramEnd"/>
      <w:r w:rsidRPr="00B14E5A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нистративного регламента.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предоставления Муниципальной услуги в электронном виде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кой-либо иной форме.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Форматно-логическая проверка сформированного заявления осуществл</w:t>
      </w:r>
      <w:r w:rsidRPr="00B14E5A">
        <w:rPr>
          <w:sz w:val="28"/>
          <w:szCs w:val="28"/>
        </w:rPr>
        <w:t>я</w:t>
      </w:r>
      <w:r w:rsidRPr="00B14E5A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формировании заявления заявителю обеспечивается: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B14E5A">
        <w:rPr>
          <w:sz w:val="28"/>
        </w:rPr>
        <w:t xml:space="preserve">2.6 </w:t>
      </w:r>
      <w:r w:rsidRPr="00B14E5A">
        <w:rPr>
          <w:sz w:val="28"/>
          <w:szCs w:val="28"/>
        </w:rPr>
        <w:t>настоящего Административного регламента, необход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мых для предоставления Муниципальной услуги;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в) возможность печати на бумажном носителе копии электронной формы заявления;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B14E5A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д) заполнение полей электронной формы заявления до начала ввода свед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B14E5A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B14E5A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B14E5A">
        <w:rPr>
          <w:sz w:val="28"/>
          <w:szCs w:val="28"/>
        </w:rPr>
        <w:t xml:space="preserve"> </w:t>
      </w:r>
      <w:proofErr w:type="gramStart"/>
      <w:r w:rsidRPr="00B14E5A">
        <w:rPr>
          <w:sz w:val="28"/>
          <w:szCs w:val="28"/>
        </w:rPr>
        <w:t>портале</w:t>
      </w:r>
      <w:proofErr w:type="gramEnd"/>
      <w:r w:rsidRPr="00B14E5A">
        <w:rPr>
          <w:sz w:val="28"/>
          <w:szCs w:val="28"/>
        </w:rPr>
        <w:t xml:space="preserve"> в части, касающейся сведений, отсу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ствующих в единой системе идентификации и аутентификации;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B14E5A">
        <w:rPr>
          <w:sz w:val="28"/>
          <w:szCs w:val="28"/>
        </w:rPr>
        <w:t>потери</w:t>
      </w:r>
      <w:proofErr w:type="gramEnd"/>
      <w:r w:rsidRPr="00B14E5A">
        <w:rPr>
          <w:sz w:val="28"/>
          <w:szCs w:val="28"/>
        </w:rPr>
        <w:t xml:space="preserve"> ранее введенной информации;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в течение не менее 3 месяцев.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Заявление и каждый прилагаемый к нему документ подписывается тем в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министративного регламента.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B14E5A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дарственных и муниципальных услуг (функций), Регионального портала</w:t>
      </w:r>
      <w:r w:rsidRPr="00B14E5A">
        <w:rPr>
          <w:i/>
          <w:sz w:val="28"/>
          <w:szCs w:val="28"/>
        </w:rPr>
        <w:t xml:space="preserve"> </w:t>
      </w:r>
      <w:r w:rsidRPr="00B14E5A">
        <w:rPr>
          <w:sz w:val="28"/>
          <w:szCs w:val="28"/>
        </w:rPr>
        <w:t>заяв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ния.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Сформированное и подписанное </w:t>
      </w:r>
      <w:proofErr w:type="gramStart"/>
      <w:r w:rsidRPr="00B14E5A">
        <w:rPr>
          <w:sz w:val="28"/>
          <w:szCs w:val="28"/>
        </w:rPr>
        <w:t>заявление</w:t>
      </w:r>
      <w:proofErr w:type="gramEnd"/>
      <w:r w:rsidRPr="00B14E5A">
        <w:rPr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средством Регионального портала. </w:t>
      </w:r>
    </w:p>
    <w:p w:rsidR="006F67FF" w:rsidRPr="00B14E5A" w:rsidRDefault="006F67FF" w:rsidP="00B14E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Администрация обеспечивает прием документов, необходимых для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сителе.</w:t>
      </w:r>
    </w:p>
    <w:p w:rsidR="006F67FF" w:rsidRPr="00B14E5A" w:rsidRDefault="006F67FF" w:rsidP="00B14E5A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CE2E22" w:rsidRPr="00B14E5A">
        <w:rPr>
          <w:sz w:val="28"/>
          <w:szCs w:val="28"/>
          <w:lang w:eastAsia="ar-SA"/>
        </w:rPr>
        <w:t>Админ</w:t>
      </w:r>
      <w:r w:rsidR="00CE2E22" w:rsidRPr="00B14E5A">
        <w:rPr>
          <w:sz w:val="28"/>
          <w:szCs w:val="28"/>
          <w:lang w:eastAsia="ar-SA"/>
        </w:rPr>
        <w:t>и</w:t>
      </w:r>
      <w:r w:rsidR="00CE2E22" w:rsidRPr="00B14E5A">
        <w:rPr>
          <w:sz w:val="28"/>
          <w:szCs w:val="28"/>
          <w:lang w:eastAsia="ar-SA"/>
        </w:rPr>
        <w:t>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</w:t>
      </w:r>
      <w:r w:rsidRPr="00B14E5A">
        <w:rPr>
          <w:sz w:val="28"/>
          <w:szCs w:val="28"/>
        </w:rPr>
        <w:lastRenderedPageBreak/>
        <w:t>«Об</w:t>
      </w:r>
      <w:proofErr w:type="gramEnd"/>
      <w:r w:rsidRPr="00B14E5A">
        <w:rPr>
          <w:sz w:val="28"/>
          <w:szCs w:val="28"/>
        </w:rPr>
        <w:t xml:space="preserve"> электронной подписи», которые послужили основанием для принятия ук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занного решения. Такое уведомление подписывается квалифицированной по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 xml:space="preserve">писью Специалиста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и направляется по адресу электронной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чты заявителя либо в его личный кабинет на Региональном портале. После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B14E5A">
        <w:rPr>
          <w:sz w:val="28"/>
          <w:szCs w:val="28"/>
        </w:rPr>
        <w:t>В случае если факты, указанные в пункте 2.7.1 настоящего регламента, не были выявлены, то получение заявления и прилагаемых к нему документов подтверждается Адм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нистрацией путем направления заявителю уведомления, содержащего вход</w:t>
      </w:r>
      <w:r w:rsidRPr="00B14E5A">
        <w:rPr>
          <w:sz w:val="28"/>
          <w:szCs w:val="28"/>
        </w:rPr>
        <w:t>я</w:t>
      </w:r>
      <w:r w:rsidRPr="00B14E5A">
        <w:rPr>
          <w:sz w:val="28"/>
          <w:szCs w:val="28"/>
        </w:rPr>
        <w:t>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лее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уведомление о получении заявления</w:t>
      </w:r>
      <w:proofErr w:type="gramEnd"/>
      <w:r w:rsidRPr="00B14E5A">
        <w:rPr>
          <w:sz w:val="28"/>
          <w:szCs w:val="28"/>
        </w:rPr>
        <w:t>). Уведомление о получении заявл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направляется указанным заявителем в заявлении способом не позднее 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бочего дня, следующего за днем поступления заявления в Администрацию.</w:t>
      </w:r>
    </w:p>
    <w:p w:rsidR="006F67FF" w:rsidRPr="00B14E5A" w:rsidRDefault="006F67FF" w:rsidP="00B14E5A">
      <w:pPr>
        <w:widowControl w:val="0"/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 (за искл</w:t>
      </w:r>
      <w:r w:rsidRPr="00B14E5A">
        <w:rPr>
          <w:sz w:val="28"/>
          <w:szCs w:val="28"/>
        </w:rPr>
        <w:t>ю</w:t>
      </w:r>
      <w:r w:rsidRPr="00B14E5A">
        <w:rPr>
          <w:sz w:val="28"/>
          <w:szCs w:val="28"/>
        </w:rPr>
        <w:t>чением случая, если для начала процедуры предоставления Муниципальной</w:t>
      </w:r>
      <w:r w:rsidRPr="00B14E5A">
        <w:rPr>
          <w:sz w:val="28"/>
          <w:szCs w:val="28"/>
          <w:u w:val="single"/>
        </w:rPr>
        <w:t xml:space="preserve"> </w:t>
      </w:r>
      <w:r w:rsidRPr="00B14E5A">
        <w:rPr>
          <w:sz w:val="28"/>
          <w:szCs w:val="28"/>
        </w:rPr>
        <w:t>услуги в соответствии с законодательством требуется личная явка).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приема и регистрации заявления и документов – 1 </w:t>
      </w:r>
      <w:r w:rsidR="0093734A">
        <w:rPr>
          <w:sz w:val="28"/>
          <w:szCs w:val="28"/>
        </w:rPr>
        <w:t xml:space="preserve">рабочий </w:t>
      </w:r>
      <w:r w:rsidRPr="00B14E5A">
        <w:rPr>
          <w:sz w:val="28"/>
          <w:szCs w:val="28"/>
        </w:rPr>
        <w:t>день.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лению присваивается соответствующий входящий номер.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Критериями принятия решения являются: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обращение за получением Муниципальной услуги надлежащего лица;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предоставление в полном объеме документов, указанных в пункте 2.6 А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министративного регламента;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достоверность поданных документов, указанных в пункте 2.6 Администр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тивного регламента.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Результатом административной процедуры является:</w:t>
      </w:r>
    </w:p>
    <w:p w:rsidR="006F67FF" w:rsidRPr="00B14E5A" w:rsidRDefault="006F67FF" w:rsidP="00B14E5A">
      <w:pPr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прием заявления и документов на получение Муниципальной услуги;</w:t>
      </w:r>
    </w:p>
    <w:p w:rsidR="006F67FF" w:rsidRPr="00B14E5A" w:rsidRDefault="006F67FF" w:rsidP="00B14E5A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14E5A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6F67FF" w:rsidRPr="00B14E5A" w:rsidRDefault="006F67FF" w:rsidP="00B14E5A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B14E5A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6F67FF" w:rsidRPr="00B14E5A" w:rsidRDefault="006F67FF" w:rsidP="00B14E5A">
      <w:pPr>
        <w:widowControl w:val="0"/>
        <w:ind w:firstLine="567"/>
        <w:rPr>
          <w:sz w:val="28"/>
          <w:szCs w:val="28"/>
        </w:rPr>
      </w:pPr>
      <w:r w:rsidRPr="00B14E5A">
        <w:rPr>
          <w:sz w:val="28"/>
          <w:szCs w:val="28"/>
        </w:rPr>
        <w:t>Способ фиксации результата выполнения административной процедуры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lastRenderedPageBreak/>
        <w:t>внесение в систему электронного документооборота.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3.2.3.</w:t>
      </w:r>
      <w:r w:rsid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Административная процедура «Рассмотрение заявления, принятие решения и подготовка документов».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Основанием для начала процедуры является зарегистрированное специ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листом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заявление.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Принятые документы передаются общим отделом главе </w:t>
      </w:r>
      <w:r w:rsidR="00955296">
        <w:rPr>
          <w:bCs/>
          <w:sz w:val="28"/>
          <w:szCs w:val="28"/>
        </w:rPr>
        <w:t>Славянского г</w:t>
      </w:r>
      <w:r w:rsidR="00955296">
        <w:rPr>
          <w:bCs/>
          <w:sz w:val="28"/>
          <w:szCs w:val="28"/>
        </w:rPr>
        <w:t>о</w:t>
      </w:r>
      <w:r w:rsidR="00955296">
        <w:rPr>
          <w:bCs/>
          <w:sz w:val="28"/>
          <w:szCs w:val="28"/>
        </w:rPr>
        <w:t>родского</w:t>
      </w:r>
      <w:r w:rsidR="00CE2E22" w:rsidRPr="00B14E5A">
        <w:rPr>
          <w:sz w:val="28"/>
          <w:szCs w:val="28"/>
        </w:rPr>
        <w:t xml:space="preserve"> поселения Славянского района</w:t>
      </w:r>
      <w:r w:rsidRPr="00B14E5A">
        <w:rPr>
          <w:sz w:val="28"/>
          <w:szCs w:val="28"/>
          <w:lang w:eastAsia="ar-SA"/>
        </w:rPr>
        <w:t>, который визирует заявление и перед</w:t>
      </w:r>
      <w:r w:rsidRPr="00B14E5A">
        <w:rPr>
          <w:sz w:val="28"/>
          <w:szCs w:val="28"/>
          <w:lang w:eastAsia="ar-SA"/>
        </w:rPr>
        <w:t>а</w:t>
      </w:r>
      <w:r w:rsidRPr="00B14E5A">
        <w:rPr>
          <w:sz w:val="28"/>
          <w:szCs w:val="28"/>
          <w:lang w:eastAsia="ar-SA"/>
        </w:rPr>
        <w:t xml:space="preserve">ет его в порядке делопроизводства специалисту </w:t>
      </w:r>
      <w:r w:rsidR="00CE2E22" w:rsidRPr="00B14E5A">
        <w:rPr>
          <w:sz w:val="28"/>
          <w:szCs w:val="28"/>
          <w:lang w:eastAsia="ar-SA"/>
        </w:rPr>
        <w:t xml:space="preserve">Администрации </w:t>
      </w:r>
      <w:r w:rsidRPr="00B14E5A">
        <w:rPr>
          <w:sz w:val="28"/>
          <w:szCs w:val="28"/>
          <w:lang w:eastAsia="ar-SA"/>
        </w:rPr>
        <w:t>для исполн</w:t>
      </w:r>
      <w:r w:rsidRPr="00B14E5A">
        <w:rPr>
          <w:sz w:val="28"/>
          <w:szCs w:val="28"/>
          <w:lang w:eastAsia="ar-SA"/>
        </w:rPr>
        <w:t>е</w:t>
      </w:r>
      <w:r w:rsidRPr="00B14E5A">
        <w:rPr>
          <w:sz w:val="28"/>
          <w:szCs w:val="28"/>
          <w:lang w:eastAsia="ar-SA"/>
        </w:rPr>
        <w:t>ния.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После принятия заявления Специалистом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заявлению в личном кабинете заявителя на Региональном портале</w:t>
      </w:r>
      <w:r w:rsidRPr="00B14E5A">
        <w:rPr>
          <w:i/>
          <w:sz w:val="28"/>
          <w:szCs w:val="28"/>
        </w:rPr>
        <w:t xml:space="preserve"> </w:t>
      </w:r>
      <w:r w:rsidRPr="00B14E5A">
        <w:rPr>
          <w:sz w:val="28"/>
          <w:szCs w:val="28"/>
        </w:rPr>
        <w:t>присваивается статус «Р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гистрация заявителя и прием документов».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Специалист</w:t>
      </w:r>
      <w:r w:rsidR="00CE2E22" w:rsidRPr="00B14E5A">
        <w:rPr>
          <w:sz w:val="28"/>
          <w:szCs w:val="28"/>
          <w:lang w:eastAsia="ar-SA"/>
        </w:rPr>
        <w:t xml:space="preserve"> Администрации</w:t>
      </w:r>
      <w:r w:rsidRPr="00B14E5A">
        <w:rPr>
          <w:sz w:val="28"/>
          <w:szCs w:val="28"/>
        </w:rPr>
        <w:t>: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принимает решение о предоставлении Муниципальной услуги, либо об отказе в предоставлении Муниципальной услуги.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отказа в предоставлении Муниципальной услуги: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готовит уведомление об отказе с указанием причин отказа и направляет его главе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 xml:space="preserve"> для подписания;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подписанное уведомление об отказе регистрируется в Администрации и направляется для вручения заявителю.</w:t>
      </w:r>
    </w:p>
    <w:p w:rsidR="00BC08A6" w:rsidRPr="00B14E5A" w:rsidRDefault="00BC08A6" w:rsidP="00B14E5A">
      <w:pPr>
        <w:pStyle w:val="13"/>
        <w:spacing w:before="0" w:after="0"/>
        <w:ind w:firstLine="567"/>
        <w:rPr>
          <w:sz w:val="28"/>
          <w:szCs w:val="28"/>
        </w:rPr>
      </w:pPr>
      <w:r w:rsidRPr="00B14E5A">
        <w:rPr>
          <w:sz w:val="28"/>
          <w:szCs w:val="28"/>
        </w:rPr>
        <w:t>В случае решения предоставления Муниципальной услуги Специалист</w:t>
      </w:r>
      <w:r w:rsidR="00CE2E22" w:rsidRPr="00B14E5A">
        <w:rPr>
          <w:sz w:val="28"/>
          <w:szCs w:val="28"/>
        </w:rPr>
        <w:t xml:space="preserve"> Администрации</w:t>
      </w:r>
      <w:r w:rsidRPr="00B14E5A">
        <w:rPr>
          <w:sz w:val="28"/>
          <w:szCs w:val="28"/>
        </w:rPr>
        <w:t xml:space="preserve"> готовит постановление Администрации о присвоении (измен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нии) объекту адресации адреса или аннулирование адреса объекта адресации.</w:t>
      </w:r>
    </w:p>
    <w:p w:rsidR="00BC08A6" w:rsidRPr="00B14E5A" w:rsidRDefault="00BC08A6" w:rsidP="00B14E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и формированию результата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ципальной услуги, в соответствии с запросом заявителя являются подготовле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ные к выдаче заявителю: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копия постановления о присвоении (изменении) объекту адресации адреса или аннулировании адреса объекта адресации;</w:t>
      </w:r>
    </w:p>
    <w:p w:rsidR="00BC08A6" w:rsidRPr="00B14E5A" w:rsidRDefault="00BC08A6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уведомление об отказе в предоставлении Муниципальной услуги.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в журнале отправляемых документов Администрации;</w:t>
      </w:r>
    </w:p>
    <w:p w:rsidR="00BC08A6" w:rsidRPr="00B14E5A" w:rsidRDefault="00BC08A6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внесение данных о присвоении (изменении) объекту адресации адреса или аннулировании адреса объекта адресации.</w:t>
      </w:r>
    </w:p>
    <w:p w:rsidR="00BC08A6" w:rsidRPr="00B14E5A" w:rsidRDefault="00BC08A6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Критерии принятия решений: 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BC08A6" w:rsidRPr="00B14E5A" w:rsidRDefault="00BC08A6" w:rsidP="00B14E5A">
      <w:pPr>
        <w:widowControl w:val="0"/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административной процедуры – </w:t>
      </w:r>
      <w:r w:rsidR="0093734A">
        <w:rPr>
          <w:sz w:val="28"/>
          <w:szCs w:val="28"/>
        </w:rPr>
        <w:t>8 рабочих дней.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листа</w:t>
      </w:r>
      <w:r w:rsidR="00CE2E22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3.2.4. Административная процедура «Выдача заявителю результата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Муниципальной услуги».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B14E5A">
        <w:rPr>
          <w:rFonts w:eastAsia="Calibri"/>
          <w:sz w:val="28"/>
          <w:szCs w:val="28"/>
        </w:rPr>
        <w:t>в</w:t>
      </w:r>
      <w:r w:rsidRPr="00B14E5A">
        <w:rPr>
          <w:rFonts w:eastAsia="Calibri"/>
          <w:sz w:val="28"/>
          <w:szCs w:val="28"/>
        </w:rPr>
        <w:t xml:space="preserve">ной процедуры, является наличие </w:t>
      </w:r>
      <w:r w:rsidR="004F5FFD" w:rsidRPr="00B14E5A">
        <w:rPr>
          <w:sz w:val="28"/>
          <w:szCs w:val="28"/>
        </w:rPr>
        <w:t xml:space="preserve">согласованного и подписанного </w:t>
      </w:r>
      <w:r w:rsidR="004F5FFD" w:rsidRPr="00B14E5A">
        <w:rPr>
          <w:rFonts w:eastAsia="Calibri"/>
          <w:sz w:val="28"/>
          <w:szCs w:val="28"/>
          <w:lang w:eastAsia="en-US"/>
        </w:rPr>
        <w:t>постановл</w:t>
      </w:r>
      <w:r w:rsidR="004F5FFD" w:rsidRPr="00B14E5A">
        <w:rPr>
          <w:rFonts w:eastAsia="Calibri"/>
          <w:sz w:val="28"/>
          <w:szCs w:val="28"/>
          <w:lang w:eastAsia="en-US"/>
        </w:rPr>
        <w:t>е</w:t>
      </w:r>
      <w:r w:rsidR="004F5FFD" w:rsidRPr="00B14E5A">
        <w:rPr>
          <w:rFonts w:eastAsia="Calibri"/>
          <w:sz w:val="28"/>
          <w:szCs w:val="28"/>
          <w:lang w:eastAsia="en-US"/>
        </w:rPr>
        <w:t>ния о присвоении (изменении) объекту адресации адреса или аннулировании адреса объекта адресации, либо уведомления об отказе в предоставлении М</w:t>
      </w:r>
      <w:r w:rsidR="004F5FFD" w:rsidRPr="00B14E5A">
        <w:rPr>
          <w:rFonts w:eastAsia="Calibri"/>
          <w:sz w:val="28"/>
          <w:szCs w:val="28"/>
          <w:lang w:eastAsia="en-US"/>
        </w:rPr>
        <w:t>у</w:t>
      </w:r>
      <w:r w:rsidR="004F5FFD" w:rsidRPr="00B14E5A">
        <w:rPr>
          <w:rFonts w:eastAsia="Calibri"/>
          <w:sz w:val="28"/>
          <w:szCs w:val="28"/>
          <w:lang w:eastAsia="en-US"/>
        </w:rPr>
        <w:t>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6F67FF" w:rsidRPr="00B14E5A" w:rsidRDefault="006F67FF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форме электронного документа, подписанного уполномоченным дол</w:t>
      </w:r>
      <w:r w:rsidRPr="00B14E5A">
        <w:rPr>
          <w:sz w:val="28"/>
          <w:szCs w:val="28"/>
        </w:rPr>
        <w:t>ж</w:t>
      </w:r>
      <w:r w:rsidRPr="00B14E5A">
        <w:rPr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6F67FF" w:rsidRPr="00B14E5A" w:rsidRDefault="006F67FF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на бумажном носителе, подтверждающего содержание электронного док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мента, направленного Администрацией, в МФЦ.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Возможность получения результата предоставления услуги в форме эле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тронного документа или документа на бумажном носителе обеспечивается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явителю в течение </w:t>
      </w:r>
      <w:proofErr w:type="gramStart"/>
      <w:r w:rsidRPr="00B14E5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B14E5A">
        <w:rPr>
          <w:sz w:val="28"/>
          <w:szCs w:val="28"/>
        </w:rPr>
        <w:t xml:space="preserve">. 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Заявителю обеспечивается доступ к результату предоставления услуги,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лученному в форме электронного документа, на Едином портале государстве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ставляется возможность сохранения электронного документа, являющегося 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зультатом предоставления услуги и подписанного уполномоченным должнос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ным лицом с использованием усиленной квалифицированной электронной по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писи, на своих технических средствах, а также возможность направления так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го электронного документа в иные органы (организации).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Уведомление о завершении выполнения Администрацией предусмотре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B14E5A">
        <w:rPr>
          <w:sz w:val="28"/>
          <w:szCs w:val="28"/>
        </w:rPr>
        <w:t>й</w:t>
      </w:r>
      <w:r w:rsidRPr="00B14E5A">
        <w:rPr>
          <w:sz w:val="28"/>
          <w:szCs w:val="28"/>
        </w:rPr>
        <w:t>ствия, на адрес электронной почты или с использованием средств Единого по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тала государственных и муниципальных услуг (функций), Регионального по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тала по выбору заявителя.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3.2.4.1. В случае подачи заявления посредством электронной почты и в</w:t>
      </w:r>
      <w:r w:rsidRPr="00B14E5A">
        <w:rPr>
          <w:sz w:val="28"/>
          <w:szCs w:val="28"/>
        </w:rPr>
        <w:t>ы</w:t>
      </w:r>
      <w:r w:rsidRPr="00B14E5A">
        <w:rPr>
          <w:sz w:val="28"/>
          <w:szCs w:val="28"/>
        </w:rPr>
        <w:lastRenderedPageBreak/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ным лицом с использованием усиленной квалифицированной электронной по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писи.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прикрепляет электронный образ результата предоставления Муниципальной услуги, подписанный уполномоченным дол</w:t>
      </w:r>
      <w:r w:rsidRPr="00B14E5A">
        <w:rPr>
          <w:sz w:val="28"/>
          <w:szCs w:val="28"/>
        </w:rPr>
        <w:t>ж</w:t>
      </w:r>
      <w:r w:rsidRPr="00B14E5A">
        <w:rPr>
          <w:sz w:val="28"/>
          <w:szCs w:val="28"/>
        </w:rPr>
        <w:t>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заявителя.</w:t>
      </w:r>
    </w:p>
    <w:p w:rsidR="006F67FF" w:rsidRPr="00B14E5A" w:rsidRDefault="006F67FF" w:rsidP="00B14E5A">
      <w:pPr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листа, ответственного за выдачу документов.</w:t>
      </w:r>
    </w:p>
    <w:p w:rsidR="006F67FF" w:rsidRPr="00B14E5A" w:rsidRDefault="006F67FF" w:rsidP="00B14E5A">
      <w:pPr>
        <w:ind w:firstLine="567"/>
        <w:jc w:val="both"/>
        <w:rPr>
          <w:bCs/>
          <w:sz w:val="28"/>
          <w:szCs w:val="28"/>
        </w:rPr>
      </w:pPr>
      <w:r w:rsidRPr="00B14E5A">
        <w:rPr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B14E5A">
        <w:rPr>
          <w:bCs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3.2.4.2. В случае подачи заявления с Регионального портала и выбора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явителем получения результата предоставления Муниципальной услуги в фо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ме электронного документа, подписанного уполномоченным должностным л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цом с использованием усиленной квалифицированной электронной подписи.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прикрепляет электронный образ </w:t>
      </w:r>
      <w:r w:rsidR="004F5FFD" w:rsidRPr="00B14E5A">
        <w:rPr>
          <w:rFonts w:eastAsia="Calibri"/>
          <w:sz w:val="28"/>
          <w:szCs w:val="28"/>
          <w:lang w:eastAsia="en-US"/>
        </w:rPr>
        <w:t>постановл</w:t>
      </w:r>
      <w:r w:rsidR="004F5FFD" w:rsidRPr="00B14E5A">
        <w:rPr>
          <w:rFonts w:eastAsia="Calibri"/>
          <w:sz w:val="28"/>
          <w:szCs w:val="28"/>
          <w:lang w:eastAsia="en-US"/>
        </w:rPr>
        <w:t>е</w:t>
      </w:r>
      <w:r w:rsidR="004F5FFD" w:rsidRPr="00B14E5A">
        <w:rPr>
          <w:rFonts w:eastAsia="Calibri"/>
          <w:sz w:val="28"/>
          <w:szCs w:val="28"/>
          <w:lang w:eastAsia="en-US"/>
        </w:rPr>
        <w:t>ния о присвоении (изменении) объекту адресации адреса или аннулировании адреса объекта адресации, либо уведомления об отказе в предоставлении М</w:t>
      </w:r>
      <w:r w:rsidR="004F5FFD" w:rsidRPr="00B14E5A">
        <w:rPr>
          <w:rFonts w:eastAsia="Calibri"/>
          <w:sz w:val="28"/>
          <w:szCs w:val="28"/>
          <w:lang w:eastAsia="en-US"/>
        </w:rPr>
        <w:t>у</w:t>
      </w:r>
      <w:r w:rsidR="004F5FFD" w:rsidRPr="00B14E5A">
        <w:rPr>
          <w:rFonts w:eastAsia="Calibri"/>
          <w:sz w:val="28"/>
          <w:szCs w:val="28"/>
          <w:lang w:eastAsia="en-US"/>
        </w:rPr>
        <w:t>ниципальной услуги</w:t>
      </w:r>
      <w:r w:rsidRPr="00B14E5A">
        <w:rPr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моченному должностному лицу для подписания усиленной квалифицированной электронной подписью. 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После подписания результат предоставления Муниципальной услуги ото</w:t>
      </w:r>
      <w:r w:rsidRPr="00B14E5A">
        <w:rPr>
          <w:sz w:val="28"/>
          <w:szCs w:val="28"/>
        </w:rPr>
        <w:t>б</w:t>
      </w:r>
      <w:r w:rsidRPr="00B14E5A">
        <w:rPr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тале государственных и муниципальных услуг (функций) и Региональном по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тале.</w:t>
      </w:r>
    </w:p>
    <w:p w:rsidR="006F67FF" w:rsidRPr="00B14E5A" w:rsidRDefault="006F67FF" w:rsidP="00B14E5A">
      <w:pPr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листа, ответственного за выдачу документов.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14E5A">
        <w:rPr>
          <w:bCs/>
          <w:sz w:val="28"/>
          <w:szCs w:val="28"/>
        </w:rPr>
        <w:t>фиксация события в истории выполнения дела в АИС «Единый центр услуг».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3.2.4.3. В случае подачи заявления с Регионального портала и выбора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явителем получения результата предоставления Муниципальной услуги на б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 xml:space="preserve">Специалист Администрации в течение 1 (одного) рабочего дня с момента формирования результата Муниципальной услуги прикрепляет электронный образ </w:t>
      </w:r>
      <w:r w:rsidR="00802D0A" w:rsidRPr="00B14E5A">
        <w:rPr>
          <w:rFonts w:eastAsia="Calibri"/>
          <w:sz w:val="28"/>
          <w:szCs w:val="28"/>
          <w:lang w:eastAsia="en-US"/>
        </w:rPr>
        <w:t>постановления о присвоении (изменении) объекту адресации адреса или аннулировании адреса объекта адресации, либо уведомления об отказе в пред</w:t>
      </w:r>
      <w:r w:rsidR="00802D0A" w:rsidRPr="00B14E5A">
        <w:rPr>
          <w:rFonts w:eastAsia="Calibri"/>
          <w:sz w:val="28"/>
          <w:szCs w:val="28"/>
          <w:lang w:eastAsia="en-US"/>
        </w:rPr>
        <w:t>о</w:t>
      </w:r>
      <w:r w:rsidR="00802D0A" w:rsidRPr="00B14E5A">
        <w:rPr>
          <w:rFonts w:eastAsia="Calibri"/>
          <w:sz w:val="28"/>
          <w:szCs w:val="28"/>
          <w:lang w:eastAsia="en-US"/>
        </w:rPr>
        <w:lastRenderedPageBreak/>
        <w:t xml:space="preserve">ставлении Муниципальной услуги </w:t>
      </w:r>
      <w:r w:rsidRPr="00B14E5A">
        <w:rPr>
          <w:sz w:val="28"/>
          <w:szCs w:val="28"/>
        </w:rPr>
        <w:t>в АИС «Единый центр услуг», перенапра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ляет уполномоченному должностному лицу для подписания усиленной квал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фицированной электронной подписью и направления в МФЦ.</w:t>
      </w:r>
      <w:proofErr w:type="gramEnd"/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Специалист МФЦ: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ставления Муниципальной услуги Администрацией;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 xml:space="preserve">3) обеспечивает </w:t>
      </w:r>
      <w:proofErr w:type="gramStart"/>
      <w:r w:rsidRPr="00B14E5A">
        <w:rPr>
          <w:bCs/>
          <w:sz w:val="28"/>
          <w:szCs w:val="28"/>
        </w:rPr>
        <w:t>заверение экземпляра</w:t>
      </w:r>
      <w:proofErr w:type="gramEnd"/>
      <w:r w:rsidRPr="00B14E5A">
        <w:rPr>
          <w:bCs/>
          <w:sz w:val="28"/>
          <w:szCs w:val="28"/>
        </w:rPr>
        <w:t xml:space="preserve"> электронного документа на бума</w:t>
      </w:r>
      <w:r w:rsidRPr="00B14E5A">
        <w:rPr>
          <w:bCs/>
          <w:sz w:val="28"/>
          <w:szCs w:val="28"/>
        </w:rPr>
        <w:t>ж</w:t>
      </w:r>
      <w:r w:rsidRPr="00B14E5A">
        <w:rPr>
          <w:bCs/>
          <w:sz w:val="28"/>
          <w:szCs w:val="28"/>
        </w:rPr>
        <w:t>ном носителе с использованием печати МФЦ;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вывает время совершения данного действия;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5) проверяет документ, удостоверяющий личность заявителя или его пре</w:t>
      </w:r>
      <w:r w:rsidRPr="00B14E5A">
        <w:rPr>
          <w:bCs/>
          <w:sz w:val="28"/>
          <w:szCs w:val="28"/>
        </w:rPr>
        <w:t>д</w:t>
      </w:r>
      <w:r w:rsidRPr="00B14E5A">
        <w:rPr>
          <w:bCs/>
          <w:sz w:val="28"/>
          <w:szCs w:val="28"/>
        </w:rPr>
        <w:t>ставителя;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6) проверяет наличие соответствующих полномочий на получение Мун</w:t>
      </w:r>
      <w:r w:rsidRPr="00B14E5A">
        <w:rPr>
          <w:bCs/>
          <w:sz w:val="28"/>
          <w:szCs w:val="28"/>
        </w:rPr>
        <w:t>и</w:t>
      </w:r>
      <w:r w:rsidRPr="00B14E5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витель заявителя;</w:t>
      </w:r>
    </w:p>
    <w:p w:rsidR="006F67FF" w:rsidRPr="00B14E5A" w:rsidRDefault="006F67FF" w:rsidP="00B14E5A">
      <w:pPr>
        <w:widowControl w:val="0"/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7) делает отметку в расписке о получении документов;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kern w:val="2"/>
          <w:sz w:val="28"/>
          <w:szCs w:val="28"/>
        </w:rPr>
        <w:t xml:space="preserve">8) выдает заявителю </w:t>
      </w:r>
      <w:r w:rsidRPr="00B14E5A">
        <w:rPr>
          <w:bCs/>
          <w:sz w:val="28"/>
          <w:szCs w:val="28"/>
        </w:rPr>
        <w:t>экземпляр электронного документа на бумажном н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сителе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Заявитель может потребовать вместе с экземпляром электронного док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мента на бумажном носителе предоставить ему экземпляр электронного док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мента путем его записи на съемный носитель информации или направления э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тронного документа, на основе которого составлен экземпляр электронного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кумента на бумажном носителе, по электронной почте идентичность такого э</w:t>
      </w:r>
      <w:r w:rsidRPr="00B14E5A">
        <w:rPr>
          <w:sz w:val="28"/>
          <w:szCs w:val="28"/>
        </w:rPr>
        <w:t>к</w:t>
      </w:r>
      <w:r w:rsidRPr="00B14E5A">
        <w:rPr>
          <w:sz w:val="28"/>
          <w:szCs w:val="28"/>
        </w:rPr>
        <w:t>земпляра электронного документа экземпляру электронного документа на б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мажном носителе заверяется уполномоченным сотрудником МФЦ с использ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ванием усиленной квалифицированной электронной подписи.</w:t>
      </w:r>
    </w:p>
    <w:p w:rsidR="006F67FF" w:rsidRPr="00B14E5A" w:rsidRDefault="006F67FF" w:rsidP="00B14E5A">
      <w:pPr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листа МФЦ.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14E5A">
        <w:rPr>
          <w:bCs/>
          <w:sz w:val="28"/>
          <w:szCs w:val="28"/>
        </w:rPr>
        <w:t>роспись заявителя о получении результата.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>Критерии принятия решения – наличие согласованно</w:t>
      </w:r>
      <w:r w:rsidR="00802D0A" w:rsidRPr="00B14E5A">
        <w:rPr>
          <w:rFonts w:eastAsia="Calibri"/>
          <w:sz w:val="28"/>
          <w:szCs w:val="28"/>
        </w:rPr>
        <w:t>го</w:t>
      </w:r>
      <w:r w:rsidRPr="00B14E5A">
        <w:rPr>
          <w:rFonts w:eastAsia="Calibri"/>
          <w:sz w:val="28"/>
          <w:szCs w:val="28"/>
        </w:rPr>
        <w:t xml:space="preserve"> и подписанно</w:t>
      </w:r>
      <w:r w:rsidR="00802D0A" w:rsidRPr="00B14E5A">
        <w:rPr>
          <w:rFonts w:eastAsia="Calibri"/>
          <w:sz w:val="28"/>
          <w:szCs w:val="28"/>
        </w:rPr>
        <w:t>го</w:t>
      </w:r>
      <w:r w:rsidRPr="00B14E5A">
        <w:rPr>
          <w:rFonts w:eastAsia="Calibri"/>
          <w:sz w:val="28"/>
          <w:szCs w:val="28"/>
        </w:rPr>
        <w:t xml:space="preserve"> </w:t>
      </w:r>
      <w:r w:rsidR="00802D0A" w:rsidRPr="00B14E5A">
        <w:rPr>
          <w:rFonts w:eastAsia="Calibri"/>
          <w:sz w:val="28"/>
          <w:szCs w:val="28"/>
          <w:lang w:eastAsia="en-US"/>
        </w:rPr>
        <w:t>постановления о присвоении (изменении) объекту адресации адреса или анн</w:t>
      </w:r>
      <w:r w:rsidR="00802D0A" w:rsidRPr="00B14E5A">
        <w:rPr>
          <w:rFonts w:eastAsia="Calibri"/>
          <w:sz w:val="28"/>
          <w:szCs w:val="28"/>
          <w:lang w:eastAsia="en-US"/>
        </w:rPr>
        <w:t>у</w:t>
      </w:r>
      <w:r w:rsidR="00802D0A" w:rsidRPr="00B14E5A">
        <w:rPr>
          <w:rFonts w:eastAsia="Calibri"/>
          <w:sz w:val="28"/>
          <w:szCs w:val="28"/>
          <w:lang w:eastAsia="en-US"/>
        </w:rPr>
        <w:t>лировании адреса объекта адресации, либо уведомления об отказе в предоста</w:t>
      </w:r>
      <w:r w:rsidR="00802D0A" w:rsidRPr="00B14E5A">
        <w:rPr>
          <w:rFonts w:eastAsia="Calibri"/>
          <w:sz w:val="28"/>
          <w:szCs w:val="28"/>
          <w:lang w:eastAsia="en-US"/>
        </w:rPr>
        <w:t>в</w:t>
      </w:r>
      <w:r w:rsidR="00802D0A" w:rsidRPr="00B14E5A">
        <w:rPr>
          <w:rFonts w:eastAsia="Calibri"/>
          <w:sz w:val="28"/>
          <w:szCs w:val="28"/>
          <w:lang w:eastAsia="en-US"/>
        </w:rPr>
        <w:t>лении Муниципальной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 xml:space="preserve">Срок административной процедуры – </w:t>
      </w:r>
      <w:r w:rsidRPr="00B14E5A">
        <w:rPr>
          <w:rFonts w:eastAsia="Calibri"/>
          <w:sz w:val="28"/>
          <w:szCs w:val="28"/>
          <w:lang w:eastAsia="en-US"/>
        </w:rPr>
        <w:t xml:space="preserve">1 </w:t>
      </w:r>
      <w:r w:rsidR="005A19EC">
        <w:rPr>
          <w:rFonts w:eastAsia="Calibri"/>
          <w:sz w:val="28"/>
          <w:szCs w:val="28"/>
          <w:lang w:eastAsia="en-US"/>
        </w:rPr>
        <w:t xml:space="preserve">рабочий </w:t>
      </w:r>
      <w:r w:rsidRPr="00B14E5A">
        <w:rPr>
          <w:rFonts w:eastAsia="Calibri"/>
          <w:sz w:val="28"/>
          <w:szCs w:val="28"/>
          <w:lang w:eastAsia="en-US"/>
        </w:rPr>
        <w:t>день</w:t>
      </w:r>
      <w:r w:rsidRPr="00B14E5A">
        <w:rPr>
          <w:rFonts w:eastAsia="Calibri"/>
          <w:sz w:val="28"/>
          <w:szCs w:val="28"/>
        </w:rPr>
        <w:t>.</w:t>
      </w:r>
    </w:p>
    <w:p w:rsidR="006F67FF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 xml:space="preserve">Результат административной процедуры – выдача заявителю </w:t>
      </w:r>
      <w:r w:rsidR="00802D0A" w:rsidRPr="00B14E5A">
        <w:rPr>
          <w:rFonts w:eastAsia="Calibri"/>
          <w:sz w:val="28"/>
          <w:szCs w:val="28"/>
        </w:rPr>
        <w:t xml:space="preserve">копии </w:t>
      </w:r>
      <w:r w:rsidR="00802D0A" w:rsidRPr="00B14E5A">
        <w:rPr>
          <w:rFonts w:eastAsia="Calibri"/>
          <w:sz w:val="28"/>
          <w:szCs w:val="28"/>
          <w:lang w:eastAsia="en-US"/>
        </w:rPr>
        <w:t>пост</w:t>
      </w:r>
      <w:r w:rsidR="00802D0A" w:rsidRPr="00B14E5A">
        <w:rPr>
          <w:rFonts w:eastAsia="Calibri"/>
          <w:sz w:val="28"/>
          <w:szCs w:val="28"/>
          <w:lang w:eastAsia="en-US"/>
        </w:rPr>
        <w:t>а</w:t>
      </w:r>
      <w:r w:rsidR="00802D0A" w:rsidRPr="00B14E5A">
        <w:rPr>
          <w:rFonts w:eastAsia="Calibri"/>
          <w:sz w:val="28"/>
          <w:szCs w:val="28"/>
          <w:lang w:eastAsia="en-US"/>
        </w:rPr>
        <w:t>новления о присвоении (изменении) объекту адресации адреса или аннулиров</w:t>
      </w:r>
      <w:r w:rsidR="00802D0A" w:rsidRPr="00B14E5A">
        <w:rPr>
          <w:rFonts w:eastAsia="Calibri"/>
          <w:sz w:val="28"/>
          <w:szCs w:val="28"/>
          <w:lang w:eastAsia="en-US"/>
        </w:rPr>
        <w:t>а</w:t>
      </w:r>
      <w:r w:rsidR="00802D0A" w:rsidRPr="00B14E5A">
        <w:rPr>
          <w:rFonts w:eastAsia="Calibri"/>
          <w:sz w:val="28"/>
          <w:szCs w:val="28"/>
          <w:lang w:eastAsia="en-US"/>
        </w:rPr>
        <w:lastRenderedPageBreak/>
        <w:t>нии адреса объекта адресации, либо уведомления об отказе в предоставлении Муниципальной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C67C01" w:rsidRPr="009B03BC" w:rsidRDefault="00C67C01" w:rsidP="00C67C0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B03BC">
        <w:rPr>
          <w:color w:val="000000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C67C01" w:rsidRPr="009B03BC" w:rsidRDefault="00C67C01" w:rsidP="00C67C01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Основанием для начала административной процедуры является оконч</w:t>
      </w:r>
      <w:r w:rsidRPr="009B03BC">
        <w:rPr>
          <w:sz w:val="28"/>
          <w:szCs w:val="28"/>
        </w:rPr>
        <w:t>а</w:t>
      </w:r>
      <w:r w:rsidRPr="009B03BC">
        <w:rPr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Региональн</w:t>
      </w:r>
      <w:r w:rsidRPr="009B03BC">
        <w:rPr>
          <w:sz w:val="28"/>
          <w:szCs w:val="28"/>
        </w:rPr>
        <w:t>о</w:t>
      </w:r>
      <w:r w:rsidRPr="009B03BC">
        <w:rPr>
          <w:sz w:val="28"/>
          <w:szCs w:val="28"/>
        </w:rPr>
        <w:t>го портала.</w:t>
      </w:r>
    </w:p>
    <w:p w:rsidR="00C67C01" w:rsidRPr="009B03BC" w:rsidRDefault="00C67C01" w:rsidP="00C67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9B03BC">
        <w:rPr>
          <w:sz w:val="28"/>
          <w:szCs w:val="28"/>
        </w:rPr>
        <w:t>и</w:t>
      </w:r>
      <w:r w:rsidRPr="009B03BC">
        <w:rPr>
          <w:sz w:val="28"/>
          <w:szCs w:val="28"/>
        </w:rPr>
        <w:t>нете на Региональном портале.</w:t>
      </w:r>
    </w:p>
    <w:p w:rsidR="00C67C01" w:rsidRPr="009B03BC" w:rsidRDefault="00C67C01" w:rsidP="00C67C01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9B03BC">
        <w:rPr>
          <w:sz w:val="28"/>
          <w:szCs w:val="28"/>
        </w:rPr>
        <w:t>у</w:t>
      </w:r>
      <w:r w:rsidRPr="009B03BC">
        <w:rPr>
          <w:sz w:val="28"/>
          <w:szCs w:val="28"/>
        </w:rPr>
        <w:t>ниципальной услуги с использованием средств Регионального портала</w:t>
      </w:r>
      <w:r w:rsidRPr="009B03BC">
        <w:rPr>
          <w:i/>
          <w:sz w:val="28"/>
          <w:szCs w:val="28"/>
        </w:rPr>
        <w:t>.</w:t>
      </w:r>
    </w:p>
    <w:p w:rsidR="00C67C01" w:rsidRPr="009B03BC" w:rsidRDefault="00C67C01" w:rsidP="00C67C0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03BC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9B03BC">
        <w:rPr>
          <w:i/>
          <w:sz w:val="28"/>
          <w:szCs w:val="28"/>
        </w:rPr>
        <w:t>.</w:t>
      </w:r>
    </w:p>
    <w:p w:rsidR="00C67C01" w:rsidRPr="00B14E5A" w:rsidRDefault="00C67C01" w:rsidP="00C67C01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9B03BC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9B03BC">
        <w:rPr>
          <w:sz w:val="28"/>
          <w:szCs w:val="28"/>
        </w:rPr>
        <w:t>ь</w:t>
      </w:r>
      <w:r w:rsidRPr="009B03BC">
        <w:rPr>
          <w:sz w:val="28"/>
          <w:szCs w:val="28"/>
        </w:rPr>
        <w:t>ной услуги в личном кабинете на Региональном портале</w:t>
      </w:r>
      <w:r w:rsidRPr="009B03BC">
        <w:rPr>
          <w:i/>
          <w:sz w:val="28"/>
          <w:szCs w:val="28"/>
        </w:rPr>
        <w:t>.</w:t>
      </w:r>
    </w:p>
    <w:p w:rsidR="006F67FF" w:rsidRPr="00B14E5A" w:rsidRDefault="006F67FF" w:rsidP="00B14E5A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B14E5A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</w:p>
    <w:p w:rsidR="006F67FF" w:rsidRPr="00B14E5A" w:rsidRDefault="006F67FF" w:rsidP="00B14E5A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14E5A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приём и регистрация заявления и документов, передача их в Администр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цию;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направление Администрацией в МФЦ результата предоставления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ципальной услуги;</w:t>
      </w:r>
    </w:p>
    <w:p w:rsidR="006F67FF" w:rsidRPr="00B14E5A" w:rsidRDefault="006F67FF" w:rsidP="00B14E5A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B14E5A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Порядок действий сотрудников МФЦ определяется на основании Согл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шения о взаимодействии.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bCs/>
          <w:sz w:val="28"/>
          <w:szCs w:val="28"/>
          <w:shd w:val="clear" w:color="auto" w:fill="FFFFFF"/>
        </w:rPr>
        <w:t xml:space="preserve">3.3.2. </w:t>
      </w:r>
      <w:r w:rsidRPr="009B03BC">
        <w:rPr>
          <w:sz w:val="28"/>
          <w:szCs w:val="28"/>
        </w:rPr>
        <w:t>Административная процедура «Прием и регистрация заявления и документов, передача их в Администрацию».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Основанием для начала процедуры является подача заявления на имя гл</w:t>
      </w:r>
      <w:r w:rsidRPr="009B03BC">
        <w:rPr>
          <w:sz w:val="28"/>
          <w:szCs w:val="28"/>
        </w:rPr>
        <w:t>а</w:t>
      </w:r>
      <w:r w:rsidRPr="009B03BC">
        <w:rPr>
          <w:sz w:val="28"/>
          <w:szCs w:val="28"/>
        </w:rPr>
        <w:t xml:space="preserve">вы </w:t>
      </w:r>
      <w:r w:rsidR="009B6527">
        <w:rPr>
          <w:sz w:val="28"/>
          <w:szCs w:val="28"/>
        </w:rPr>
        <w:t>Славянского городского поселения Славянского района</w:t>
      </w:r>
      <w:r w:rsidRPr="009B03BC">
        <w:rPr>
          <w:sz w:val="28"/>
          <w:szCs w:val="28"/>
        </w:rPr>
        <w:t xml:space="preserve"> согласно прилож</w:t>
      </w:r>
      <w:r w:rsidRPr="009B03BC">
        <w:rPr>
          <w:sz w:val="28"/>
          <w:szCs w:val="28"/>
        </w:rPr>
        <w:t>е</w:t>
      </w:r>
      <w:r w:rsidRPr="009B03BC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</w:t>
      </w:r>
      <w:r w:rsidRPr="009B03BC">
        <w:rPr>
          <w:sz w:val="28"/>
          <w:szCs w:val="28"/>
        </w:rPr>
        <w:t>е</w:t>
      </w:r>
      <w:r w:rsidRPr="009B03BC">
        <w:rPr>
          <w:sz w:val="28"/>
          <w:szCs w:val="28"/>
        </w:rPr>
        <w:t>гламента в МФЦ.</w:t>
      </w:r>
    </w:p>
    <w:p w:rsidR="001140B0" w:rsidRPr="009B03BC" w:rsidRDefault="001140B0" w:rsidP="0011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1140B0" w:rsidRPr="009B03BC" w:rsidRDefault="001140B0" w:rsidP="0011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9B03BC">
        <w:rPr>
          <w:color w:val="000000" w:themeColor="text1"/>
          <w:sz w:val="28"/>
          <w:szCs w:val="28"/>
        </w:rPr>
        <w:t>Единого портала МФЦ КК</w:t>
      </w:r>
      <w:r w:rsidRPr="009B03BC">
        <w:rPr>
          <w:sz w:val="28"/>
          <w:szCs w:val="28"/>
        </w:rPr>
        <w:t>.</w:t>
      </w:r>
    </w:p>
    <w:p w:rsidR="001140B0" w:rsidRPr="009B03BC" w:rsidRDefault="001140B0" w:rsidP="0011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Заявителю предоставляется возможность записи в любые свободные для </w:t>
      </w:r>
      <w:r w:rsidRPr="009B03BC">
        <w:rPr>
          <w:sz w:val="28"/>
          <w:szCs w:val="28"/>
        </w:rPr>
        <w:lastRenderedPageBreak/>
        <w:t>приема дату и время в пределах установленного в МФЦ графика приема заяв</w:t>
      </w:r>
      <w:r w:rsidRPr="009B03BC">
        <w:rPr>
          <w:sz w:val="28"/>
          <w:szCs w:val="28"/>
        </w:rPr>
        <w:t>и</w:t>
      </w:r>
      <w:r w:rsidRPr="009B03BC">
        <w:rPr>
          <w:sz w:val="28"/>
          <w:szCs w:val="28"/>
        </w:rPr>
        <w:t>телей.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color w:val="000000" w:themeColor="text1"/>
          <w:sz w:val="28"/>
          <w:szCs w:val="28"/>
        </w:rPr>
        <w:t>МФЦ</w:t>
      </w:r>
      <w:r w:rsidRPr="009B03BC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9B03BC">
        <w:rPr>
          <w:sz w:val="28"/>
          <w:szCs w:val="28"/>
        </w:rPr>
        <w:t>ии и ау</w:t>
      </w:r>
      <w:proofErr w:type="gramEnd"/>
      <w:r w:rsidRPr="009B03BC">
        <w:rPr>
          <w:sz w:val="28"/>
          <w:szCs w:val="28"/>
        </w:rPr>
        <w:t>тентификации в соответствии с нормативн</w:t>
      </w:r>
      <w:r w:rsidRPr="009B03BC">
        <w:rPr>
          <w:sz w:val="28"/>
          <w:szCs w:val="28"/>
        </w:rPr>
        <w:t>ы</w:t>
      </w:r>
      <w:r w:rsidRPr="009B03BC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При личном обращении специалист МФЦ, ответственный за прием зая</w:t>
      </w:r>
      <w:r w:rsidRPr="009B03BC">
        <w:rPr>
          <w:sz w:val="28"/>
          <w:szCs w:val="28"/>
        </w:rPr>
        <w:t>в</w:t>
      </w:r>
      <w:r w:rsidRPr="009B03BC">
        <w:rPr>
          <w:sz w:val="28"/>
          <w:szCs w:val="28"/>
        </w:rPr>
        <w:t>ления: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информирует заявителей о порядке предоставления Муниципальной услуги;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B03BC">
        <w:rPr>
          <w:sz w:val="28"/>
          <w:szCs w:val="28"/>
        </w:rPr>
        <w:t>е</w:t>
      </w:r>
      <w:r w:rsidRPr="009B03BC">
        <w:rPr>
          <w:sz w:val="28"/>
          <w:szCs w:val="28"/>
        </w:rPr>
        <w:t>ля, в соответствии с законодательством Российской Федерации;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1140B0" w:rsidRPr="009B03BC" w:rsidRDefault="001140B0" w:rsidP="001140B0">
      <w:pPr>
        <w:widowControl w:val="0"/>
        <w:ind w:firstLine="709"/>
        <w:jc w:val="both"/>
        <w:rPr>
          <w:szCs w:val="28"/>
        </w:rPr>
      </w:pPr>
      <w:r w:rsidRPr="009B03BC">
        <w:rPr>
          <w:sz w:val="28"/>
          <w:szCs w:val="28"/>
        </w:rPr>
        <w:t xml:space="preserve"> при отсутствии оформленного заявления у заявителя или при неправил</w:t>
      </w:r>
      <w:r w:rsidRPr="009B03BC">
        <w:rPr>
          <w:sz w:val="28"/>
          <w:szCs w:val="28"/>
        </w:rPr>
        <w:t>ь</w:t>
      </w:r>
      <w:r w:rsidRPr="009B03BC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9B03BC">
        <w:rPr>
          <w:sz w:val="28"/>
          <w:szCs w:val="28"/>
        </w:rPr>
        <w:t>н</w:t>
      </w:r>
      <w:r w:rsidRPr="009B03BC">
        <w:rPr>
          <w:sz w:val="28"/>
          <w:szCs w:val="28"/>
        </w:rPr>
        <w:t>ную форму заявления</w:t>
      </w:r>
      <w:r w:rsidRPr="009B03BC">
        <w:rPr>
          <w:szCs w:val="28"/>
        </w:rPr>
        <w:t xml:space="preserve"> (</w:t>
      </w:r>
      <w:r w:rsidRPr="009B03BC">
        <w:rPr>
          <w:sz w:val="28"/>
          <w:szCs w:val="28"/>
        </w:rPr>
        <w:t xml:space="preserve">согласно </w:t>
      </w:r>
      <w:r w:rsidRPr="009B03BC">
        <w:rPr>
          <w:bCs/>
          <w:sz w:val="28"/>
          <w:szCs w:val="28"/>
        </w:rPr>
        <w:t>приложению к настоящему регламенту), пом</w:t>
      </w:r>
      <w:r w:rsidRPr="009B03BC">
        <w:rPr>
          <w:bCs/>
          <w:sz w:val="28"/>
          <w:szCs w:val="28"/>
        </w:rPr>
        <w:t>о</w:t>
      </w:r>
      <w:r w:rsidRPr="009B03BC">
        <w:rPr>
          <w:bCs/>
          <w:sz w:val="28"/>
          <w:szCs w:val="28"/>
        </w:rPr>
        <w:t>гает в его заполнении;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9B03BC">
        <w:rPr>
          <w:sz w:val="28"/>
          <w:szCs w:val="28"/>
        </w:rPr>
        <w:t>о</w:t>
      </w:r>
      <w:r w:rsidRPr="009B03BC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9B03BC">
        <w:rPr>
          <w:sz w:val="28"/>
          <w:szCs w:val="28"/>
        </w:rPr>
        <w:t>а</w:t>
      </w:r>
      <w:r w:rsidRPr="009B03BC">
        <w:rPr>
          <w:sz w:val="28"/>
          <w:szCs w:val="28"/>
        </w:rPr>
        <w:t>нению;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если недостатки, препятствующие приему документов, допустимо устр</w:t>
      </w:r>
      <w:r w:rsidRPr="009B03BC">
        <w:rPr>
          <w:sz w:val="28"/>
          <w:szCs w:val="28"/>
        </w:rPr>
        <w:t>а</w:t>
      </w:r>
      <w:r w:rsidRPr="009B03BC">
        <w:rPr>
          <w:sz w:val="28"/>
          <w:szCs w:val="28"/>
        </w:rPr>
        <w:t xml:space="preserve">нить в ходе приема, они устраняются незамедлительно; </w:t>
      </w:r>
    </w:p>
    <w:p w:rsidR="001140B0" w:rsidRPr="009B03BC" w:rsidRDefault="001140B0" w:rsidP="0011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</w:t>
      </w:r>
      <w:proofErr w:type="gramStart"/>
      <w:r w:rsidRPr="009B03BC">
        <w:rPr>
          <w:sz w:val="28"/>
          <w:szCs w:val="28"/>
        </w:rPr>
        <w:t>осуществляет копирование (сканирование) документов, предусмотре</w:t>
      </w:r>
      <w:r w:rsidRPr="009B03BC">
        <w:rPr>
          <w:sz w:val="28"/>
          <w:szCs w:val="28"/>
        </w:rPr>
        <w:t>н</w:t>
      </w:r>
      <w:r w:rsidRPr="009B03BC">
        <w:rPr>
          <w:sz w:val="28"/>
          <w:szCs w:val="28"/>
        </w:rPr>
        <w:t>ных пунктами 1-7,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</w:t>
      </w:r>
      <w:r w:rsidRPr="009B03BC">
        <w:rPr>
          <w:sz w:val="28"/>
          <w:szCs w:val="28"/>
        </w:rPr>
        <w:t>н</w:t>
      </w:r>
      <w:r w:rsidRPr="009B03BC">
        <w:rPr>
          <w:sz w:val="28"/>
          <w:szCs w:val="28"/>
        </w:rPr>
        <w:t>ных заявителем (представителем заявителя), в случае, если заявитель (предст</w:t>
      </w:r>
      <w:r w:rsidRPr="009B03BC">
        <w:rPr>
          <w:sz w:val="28"/>
          <w:szCs w:val="28"/>
        </w:rPr>
        <w:t>а</w:t>
      </w:r>
      <w:r w:rsidRPr="009B03BC">
        <w:rPr>
          <w:sz w:val="28"/>
          <w:szCs w:val="28"/>
        </w:rPr>
        <w:t>витель заявителя) самостоятельно не представил копии документов личного</w:t>
      </w:r>
      <w:proofErr w:type="gramEnd"/>
      <w:r w:rsidRPr="009B03BC">
        <w:rPr>
          <w:sz w:val="28"/>
          <w:szCs w:val="28"/>
        </w:rPr>
        <w:t xml:space="preserve">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</w:t>
      </w:r>
      <w:r w:rsidRPr="009B03BC">
        <w:rPr>
          <w:sz w:val="28"/>
          <w:szCs w:val="28"/>
        </w:rPr>
        <w:t>в</w:t>
      </w:r>
      <w:r w:rsidRPr="009B03BC">
        <w:rPr>
          <w:sz w:val="28"/>
          <w:szCs w:val="28"/>
        </w:rPr>
        <w:t>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9B03BC">
        <w:rPr>
          <w:sz w:val="28"/>
          <w:szCs w:val="28"/>
        </w:rPr>
        <w:t>е</w:t>
      </w:r>
      <w:r w:rsidRPr="009B03BC">
        <w:rPr>
          <w:sz w:val="28"/>
          <w:szCs w:val="28"/>
        </w:rPr>
        <w:t>ния);</w:t>
      </w:r>
    </w:p>
    <w:p w:rsidR="001140B0" w:rsidRPr="009B03BC" w:rsidRDefault="001140B0" w:rsidP="001140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формирует электронные документы и (или) электронные образы заявл</w:t>
      </w:r>
      <w:r w:rsidRPr="009B03BC">
        <w:rPr>
          <w:sz w:val="28"/>
          <w:szCs w:val="28"/>
        </w:rPr>
        <w:t>е</w:t>
      </w:r>
      <w:r w:rsidRPr="009B03BC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9B03BC">
        <w:rPr>
          <w:sz w:val="28"/>
          <w:szCs w:val="28"/>
        </w:rPr>
        <w:t>о</w:t>
      </w:r>
      <w:r w:rsidRPr="009B03BC">
        <w:rPr>
          <w:sz w:val="28"/>
          <w:szCs w:val="28"/>
        </w:rPr>
        <w:t xml:space="preserve">кументов личного хранения, принятых от заявителя (представителя заявителя), </w:t>
      </w:r>
      <w:r w:rsidRPr="009B03BC">
        <w:rPr>
          <w:sz w:val="28"/>
          <w:szCs w:val="28"/>
        </w:rPr>
        <w:lastRenderedPageBreak/>
        <w:t>обеспечивая их заверение электронной подписью в установленном порядке;</w:t>
      </w:r>
    </w:p>
    <w:p w:rsidR="001140B0" w:rsidRPr="009B03BC" w:rsidRDefault="001140B0" w:rsidP="001140B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B03BC">
        <w:rPr>
          <w:color w:val="000000" w:themeColor="text1"/>
          <w:sz w:val="28"/>
          <w:szCs w:val="28"/>
        </w:rPr>
        <w:t xml:space="preserve">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9B03BC">
        <w:rPr>
          <w:color w:val="000000" w:themeColor="text1"/>
          <w:sz w:val="28"/>
          <w:szCs w:val="28"/>
        </w:rPr>
        <w:t>к</w:t>
      </w:r>
      <w:r w:rsidRPr="009B03BC">
        <w:rPr>
          <w:color w:val="000000" w:themeColor="text1"/>
          <w:sz w:val="28"/>
          <w:szCs w:val="28"/>
        </w:rPr>
        <w:t>тронной подписью уполномоченного должностного лица МФЦ, в Администр</w:t>
      </w:r>
      <w:r w:rsidRPr="009B03BC">
        <w:rPr>
          <w:color w:val="000000" w:themeColor="text1"/>
          <w:sz w:val="28"/>
          <w:szCs w:val="28"/>
        </w:rPr>
        <w:t>а</w:t>
      </w:r>
      <w:r w:rsidRPr="009B03BC">
        <w:rPr>
          <w:color w:val="000000" w:themeColor="text1"/>
          <w:sz w:val="28"/>
          <w:szCs w:val="28"/>
        </w:rPr>
        <w:t>цию.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color w:val="000000" w:themeColor="text1"/>
          <w:sz w:val="28"/>
          <w:szCs w:val="28"/>
        </w:rPr>
        <w:t>Специалист МФЦ автоматически регистрирует запрос (заявление) в эле</w:t>
      </w:r>
      <w:r w:rsidRPr="009B03BC">
        <w:rPr>
          <w:color w:val="000000" w:themeColor="text1"/>
          <w:sz w:val="28"/>
          <w:szCs w:val="28"/>
        </w:rPr>
        <w:t>к</w:t>
      </w:r>
      <w:r w:rsidRPr="009B03BC">
        <w:rPr>
          <w:color w:val="000000" w:themeColor="text1"/>
          <w:sz w:val="28"/>
          <w:szCs w:val="28"/>
        </w:rPr>
        <w:t>тронной базе данных и выдает расписку в получении документов заявителю.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информирует заявителей о порядке предоставления Муниципальной услуги;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составляет на основании комплексного запроса заявление на предоста</w:t>
      </w:r>
      <w:r w:rsidRPr="009B03BC">
        <w:rPr>
          <w:sz w:val="28"/>
          <w:szCs w:val="28"/>
        </w:rPr>
        <w:t>в</w:t>
      </w:r>
      <w:r w:rsidRPr="009B03BC">
        <w:rPr>
          <w:sz w:val="28"/>
          <w:szCs w:val="28"/>
        </w:rPr>
        <w:t>ление Муниципальной услуги;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подписывает данное заявление и скрепляет его печатью МФЦ;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 </w:t>
      </w:r>
      <w:proofErr w:type="gramStart"/>
      <w:r w:rsidRPr="009B03BC">
        <w:rPr>
          <w:sz w:val="28"/>
          <w:szCs w:val="28"/>
        </w:rPr>
        <w:t>формирует комплект документов, необходимых для получения Муниц</w:t>
      </w:r>
      <w:r w:rsidRPr="009B03BC">
        <w:rPr>
          <w:sz w:val="28"/>
          <w:szCs w:val="28"/>
        </w:rPr>
        <w:t>и</w:t>
      </w:r>
      <w:r w:rsidRPr="009B03BC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9B03BC">
        <w:rPr>
          <w:sz w:val="28"/>
          <w:szCs w:val="28"/>
        </w:rPr>
        <w:t>о</w:t>
      </w:r>
      <w:r w:rsidRPr="009B03BC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</w:t>
      </w:r>
      <w:proofErr w:type="gramEnd"/>
      <w:r w:rsidRPr="009B03BC">
        <w:rPr>
          <w:sz w:val="28"/>
          <w:szCs w:val="28"/>
        </w:rPr>
        <w:t xml:space="preserve"> для получения иных государственных и (или) муниципальных услуг, указанных в комплексном запросе);</w:t>
      </w:r>
    </w:p>
    <w:p w:rsidR="001140B0" w:rsidRPr="009B03BC" w:rsidRDefault="001140B0" w:rsidP="001140B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B03BC">
        <w:rPr>
          <w:color w:val="000000" w:themeColor="text1"/>
          <w:sz w:val="28"/>
          <w:szCs w:val="28"/>
        </w:rPr>
        <w:t>- направляет электронные документы и (или) электронные образы док</w:t>
      </w:r>
      <w:r w:rsidRPr="009B03BC">
        <w:rPr>
          <w:color w:val="000000" w:themeColor="text1"/>
          <w:sz w:val="28"/>
          <w:szCs w:val="28"/>
        </w:rPr>
        <w:t>у</w:t>
      </w:r>
      <w:r w:rsidRPr="009B03BC">
        <w:rPr>
          <w:color w:val="000000" w:themeColor="text1"/>
          <w:sz w:val="28"/>
          <w:szCs w:val="28"/>
        </w:rPr>
        <w:t>ментов, заверенные в установленном порядке электронной подписью уполн</w:t>
      </w:r>
      <w:r w:rsidRPr="009B03BC">
        <w:rPr>
          <w:color w:val="000000" w:themeColor="text1"/>
          <w:sz w:val="28"/>
          <w:szCs w:val="28"/>
        </w:rPr>
        <w:t>о</w:t>
      </w:r>
      <w:r w:rsidRPr="009B03BC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9B03BC">
        <w:rPr>
          <w:color w:val="000000" w:themeColor="text1"/>
          <w:sz w:val="28"/>
          <w:szCs w:val="28"/>
        </w:rPr>
        <w:t>н</w:t>
      </w:r>
      <w:r w:rsidRPr="009B03BC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9B03BC">
        <w:rPr>
          <w:color w:val="000000" w:themeColor="text1"/>
          <w:sz w:val="28"/>
          <w:szCs w:val="28"/>
        </w:rPr>
        <w:t>т</w:t>
      </w:r>
      <w:r w:rsidRPr="009B03BC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9B03BC">
        <w:rPr>
          <w:color w:val="000000" w:themeColor="text1"/>
          <w:sz w:val="28"/>
          <w:szCs w:val="28"/>
        </w:rPr>
        <w:t>к</w:t>
      </w:r>
      <w:r w:rsidRPr="009B03BC">
        <w:rPr>
          <w:color w:val="000000" w:themeColor="text1"/>
          <w:sz w:val="28"/>
          <w:szCs w:val="28"/>
        </w:rPr>
        <w:t>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Направление МФЦ заявлений и документов в Администрацию осущест</w:t>
      </w:r>
      <w:r w:rsidRPr="009B03BC">
        <w:rPr>
          <w:sz w:val="28"/>
          <w:szCs w:val="28"/>
        </w:rPr>
        <w:t>в</w:t>
      </w:r>
      <w:r w:rsidRPr="009B03BC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9B03BC">
        <w:rPr>
          <w:sz w:val="28"/>
          <w:szCs w:val="28"/>
        </w:rPr>
        <w:t>м</w:t>
      </w:r>
      <w:r w:rsidRPr="009B03BC">
        <w:rPr>
          <w:sz w:val="28"/>
          <w:szCs w:val="28"/>
        </w:rPr>
        <w:t>плексного запроса.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 xml:space="preserve">Специалист МФЦ несет ответственность за полноту сформированного им пакета документов, передаваемого в </w:t>
      </w:r>
      <w:r w:rsidRPr="009B03BC">
        <w:rPr>
          <w:color w:val="000000" w:themeColor="text1"/>
          <w:sz w:val="28"/>
          <w:szCs w:val="28"/>
        </w:rPr>
        <w:t>Администрацию</w:t>
      </w:r>
      <w:r w:rsidRPr="009B03BC">
        <w:rPr>
          <w:sz w:val="28"/>
          <w:szCs w:val="28"/>
        </w:rPr>
        <w:t>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9B03BC">
        <w:rPr>
          <w:sz w:val="28"/>
          <w:szCs w:val="28"/>
        </w:rPr>
        <w:t>о</w:t>
      </w:r>
      <w:r w:rsidRPr="009B03BC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9B03BC">
        <w:rPr>
          <w:sz w:val="28"/>
          <w:szCs w:val="28"/>
        </w:rPr>
        <w:t>р</w:t>
      </w:r>
      <w:r w:rsidRPr="009B03BC">
        <w:rPr>
          <w:sz w:val="28"/>
          <w:szCs w:val="28"/>
        </w:rPr>
        <w:lastRenderedPageBreak/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9B03BC">
        <w:rPr>
          <w:sz w:val="28"/>
          <w:szCs w:val="28"/>
        </w:rPr>
        <w:t>в</w:t>
      </w:r>
      <w:r w:rsidRPr="009B03BC">
        <w:rPr>
          <w:sz w:val="28"/>
          <w:szCs w:val="28"/>
        </w:rPr>
        <w:t>лению присваивается соответствующий входящий номер.</w:t>
      </w:r>
    </w:p>
    <w:p w:rsidR="001140B0" w:rsidRPr="009B03BC" w:rsidRDefault="001140B0" w:rsidP="001140B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B03BC">
        <w:rPr>
          <w:color w:val="000000" w:themeColor="text1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1140B0" w:rsidRPr="009B03BC" w:rsidRDefault="001140B0" w:rsidP="001140B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9B03BC">
        <w:rPr>
          <w:sz w:val="28"/>
          <w:szCs w:val="28"/>
        </w:rPr>
        <w:t xml:space="preserve">Срок приема и регистрации заявления и документов в Администрации – 1 </w:t>
      </w:r>
      <w:r>
        <w:rPr>
          <w:sz w:val="28"/>
          <w:szCs w:val="28"/>
        </w:rPr>
        <w:t xml:space="preserve">рабочий </w:t>
      </w:r>
      <w:r w:rsidRPr="009B03BC">
        <w:rPr>
          <w:sz w:val="28"/>
          <w:szCs w:val="28"/>
        </w:rPr>
        <w:t>день.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Критериями принятия решения являются: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обращение за получением Муниципальной услуги надлежащего лица;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предоставление в полном объеме документов, указанных в пункте 2.6 Административного регламента;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достоверность поданных документов, указанных в пункте 2.6 Админ</w:t>
      </w:r>
      <w:r w:rsidRPr="009B03BC">
        <w:rPr>
          <w:sz w:val="28"/>
          <w:szCs w:val="28"/>
        </w:rPr>
        <w:t>и</w:t>
      </w:r>
      <w:r w:rsidRPr="009B03BC">
        <w:rPr>
          <w:sz w:val="28"/>
          <w:szCs w:val="28"/>
        </w:rPr>
        <w:t>стративного регламента.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Результатом административной процедуры является:</w:t>
      </w:r>
    </w:p>
    <w:p w:rsidR="001140B0" w:rsidRPr="009B03BC" w:rsidRDefault="001140B0" w:rsidP="001140B0">
      <w:pPr>
        <w:widowControl w:val="0"/>
        <w:ind w:firstLine="709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прием заявления и документов на получение Муниципальной услуги;</w:t>
      </w:r>
    </w:p>
    <w:p w:rsidR="001140B0" w:rsidRPr="009B03BC" w:rsidRDefault="001140B0" w:rsidP="001140B0">
      <w:pPr>
        <w:widowControl w:val="0"/>
        <w:ind w:firstLine="709"/>
        <w:jc w:val="both"/>
        <w:rPr>
          <w:rFonts w:ascii="Arial" w:eastAsia="Arial" w:hAnsi="Arial"/>
          <w:sz w:val="20"/>
          <w:szCs w:val="20"/>
        </w:rPr>
      </w:pPr>
      <w:r w:rsidRPr="009B03BC">
        <w:rPr>
          <w:sz w:val="28"/>
          <w:szCs w:val="28"/>
        </w:rPr>
        <w:t>уведомление об отказе в приеме заявления и документов с обоснован</w:t>
      </w:r>
      <w:r w:rsidRPr="009B03BC">
        <w:rPr>
          <w:sz w:val="28"/>
          <w:szCs w:val="28"/>
        </w:rPr>
        <w:t>и</w:t>
      </w:r>
      <w:r w:rsidRPr="009B03BC">
        <w:rPr>
          <w:sz w:val="28"/>
          <w:szCs w:val="28"/>
        </w:rPr>
        <w:t>ем причин отказа.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bCs/>
          <w:sz w:val="28"/>
          <w:szCs w:val="28"/>
          <w:shd w:val="clear" w:color="auto" w:fill="FFFFFF"/>
        </w:rPr>
        <w:t>3.3.</w:t>
      </w:r>
      <w:r w:rsidRPr="00B14E5A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B02E05" w:rsidRDefault="00B02E05" w:rsidP="00B14E5A">
      <w:pPr>
        <w:widowControl w:val="0"/>
        <w:ind w:firstLine="567"/>
        <w:jc w:val="both"/>
        <w:rPr>
          <w:sz w:val="28"/>
          <w:szCs w:val="28"/>
        </w:rPr>
      </w:pPr>
      <w:r w:rsidRPr="009B03BC">
        <w:rPr>
          <w:sz w:val="28"/>
          <w:szCs w:val="28"/>
        </w:rPr>
        <w:t>Основанием для начала процедуры является зарегистрированное общим отделом заявление.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 xml:space="preserve">Принятые документы передаются общим отделом главе </w:t>
      </w:r>
      <w:r w:rsidR="00955296">
        <w:rPr>
          <w:bCs/>
          <w:sz w:val="28"/>
          <w:szCs w:val="28"/>
        </w:rPr>
        <w:t>Славянского г</w:t>
      </w:r>
      <w:r w:rsidR="00955296">
        <w:rPr>
          <w:bCs/>
          <w:sz w:val="28"/>
          <w:szCs w:val="28"/>
        </w:rPr>
        <w:t>о</w:t>
      </w:r>
      <w:r w:rsidR="00955296">
        <w:rPr>
          <w:bCs/>
          <w:sz w:val="28"/>
          <w:szCs w:val="28"/>
        </w:rPr>
        <w:t>родского</w:t>
      </w:r>
      <w:r w:rsidR="00CE2E22" w:rsidRPr="00B14E5A">
        <w:rPr>
          <w:sz w:val="28"/>
          <w:szCs w:val="28"/>
        </w:rPr>
        <w:t xml:space="preserve"> поселения Славянского района</w:t>
      </w:r>
      <w:r w:rsidRPr="00B14E5A">
        <w:rPr>
          <w:sz w:val="28"/>
          <w:szCs w:val="28"/>
          <w:lang w:eastAsia="ar-SA"/>
        </w:rPr>
        <w:t>, который визирует заявление и перед</w:t>
      </w:r>
      <w:r w:rsidRPr="00B14E5A">
        <w:rPr>
          <w:sz w:val="28"/>
          <w:szCs w:val="28"/>
          <w:lang w:eastAsia="ar-SA"/>
        </w:rPr>
        <w:t>а</w:t>
      </w:r>
      <w:r w:rsidRPr="00B14E5A">
        <w:rPr>
          <w:sz w:val="28"/>
          <w:szCs w:val="28"/>
          <w:lang w:eastAsia="ar-SA"/>
        </w:rPr>
        <w:t xml:space="preserve">ет его в порядке делопроизводства специалисту </w:t>
      </w:r>
      <w:r w:rsidR="00CE2E22" w:rsidRPr="00B14E5A">
        <w:rPr>
          <w:sz w:val="28"/>
          <w:szCs w:val="28"/>
          <w:lang w:eastAsia="ar-SA"/>
        </w:rPr>
        <w:t xml:space="preserve">Администрации </w:t>
      </w:r>
      <w:r w:rsidRPr="00B14E5A">
        <w:rPr>
          <w:sz w:val="28"/>
          <w:szCs w:val="28"/>
          <w:lang w:eastAsia="ar-SA"/>
        </w:rPr>
        <w:t>для исполн</w:t>
      </w:r>
      <w:r w:rsidRPr="00B14E5A">
        <w:rPr>
          <w:sz w:val="28"/>
          <w:szCs w:val="28"/>
          <w:lang w:eastAsia="ar-SA"/>
        </w:rPr>
        <w:t>е</w:t>
      </w:r>
      <w:r w:rsidRPr="00B14E5A">
        <w:rPr>
          <w:sz w:val="28"/>
          <w:szCs w:val="28"/>
          <w:lang w:eastAsia="ar-SA"/>
        </w:rPr>
        <w:t>ния.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Специалист</w:t>
      </w:r>
      <w:r w:rsidR="00CE2E22" w:rsidRPr="00B14E5A">
        <w:rPr>
          <w:sz w:val="28"/>
          <w:szCs w:val="28"/>
          <w:lang w:eastAsia="ar-SA"/>
        </w:rPr>
        <w:t xml:space="preserve"> Администрации</w:t>
      </w:r>
      <w:r w:rsidRPr="00B14E5A">
        <w:rPr>
          <w:sz w:val="28"/>
          <w:szCs w:val="28"/>
        </w:rPr>
        <w:t>: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представленных заявителем самостоятельно;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представлении документов и информации, необходимых для предоставления услуги, в рамках межведомственного информационного взаимодействия в день регистрации запроса (заявления);</w:t>
      </w:r>
    </w:p>
    <w:p w:rsidR="00BC08A6" w:rsidRPr="00B14E5A" w:rsidRDefault="00BC08A6" w:rsidP="00B14E5A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принимает решение о предоставлении Муниципальной услуги, либо об отказе в предоставлении Муниципальной услуги.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отказа в предоставлении Муниципальной услуги: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 xml:space="preserve">готовит уведомление об отказе с указанием </w:t>
      </w:r>
      <w:r w:rsidRPr="00B14E5A">
        <w:rPr>
          <w:sz w:val="28"/>
          <w:szCs w:val="28"/>
        </w:rPr>
        <w:lastRenderedPageBreak/>
        <w:t xml:space="preserve">причин отказа и направляет его главе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 xml:space="preserve"> для подписания;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подписанное уведомление об отказе регистрируется в Администрации и направляется для вручения заявителю.</w:t>
      </w:r>
    </w:p>
    <w:p w:rsidR="00BC08A6" w:rsidRPr="00B14E5A" w:rsidRDefault="00BC08A6" w:rsidP="00B14E5A">
      <w:pPr>
        <w:pStyle w:val="13"/>
        <w:spacing w:before="0" w:after="0"/>
        <w:ind w:firstLine="567"/>
        <w:rPr>
          <w:sz w:val="28"/>
          <w:szCs w:val="28"/>
        </w:rPr>
      </w:pPr>
      <w:r w:rsidRPr="00B14E5A">
        <w:rPr>
          <w:sz w:val="28"/>
          <w:szCs w:val="28"/>
        </w:rPr>
        <w:t xml:space="preserve">В случае решения предоставления Муниципальной услуги Специалист </w:t>
      </w:r>
      <w:r w:rsidR="00CE2E22" w:rsidRPr="00B14E5A">
        <w:rPr>
          <w:sz w:val="28"/>
          <w:szCs w:val="28"/>
        </w:rPr>
        <w:t xml:space="preserve">Администрации </w:t>
      </w:r>
      <w:r w:rsidRPr="00B14E5A">
        <w:rPr>
          <w:sz w:val="28"/>
          <w:szCs w:val="28"/>
        </w:rPr>
        <w:t>готовит постановление Администрации о присвоении (измен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нии) объекту адресации адреса или аннулирование адреса объекта адресации.</w:t>
      </w:r>
    </w:p>
    <w:p w:rsidR="00BC08A6" w:rsidRPr="00B14E5A" w:rsidRDefault="00BC08A6" w:rsidP="00B14E5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и формированию результата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ципальной услуги, в соответствии с запросом заявителя являются подготовле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ные к выдаче заявителю: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копия постановления о присвоении (изменении) объекту адресации адреса или аннулировании адреса объекта адресации;</w:t>
      </w:r>
    </w:p>
    <w:p w:rsidR="00BC08A6" w:rsidRPr="00B14E5A" w:rsidRDefault="00BC08A6" w:rsidP="00B14E5A">
      <w:pPr>
        <w:widowControl w:val="0"/>
        <w:ind w:firstLine="539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уведомление об отказе в предоставлении Муниципальной услуги.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C08A6" w:rsidRPr="00B14E5A" w:rsidRDefault="00BC08A6" w:rsidP="00B14E5A">
      <w:pPr>
        <w:pStyle w:val="msonospacing0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журнале отправляемых документов Администрации;</w:t>
      </w:r>
    </w:p>
    <w:p w:rsidR="00BC08A6" w:rsidRPr="00B14E5A" w:rsidRDefault="00BC08A6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внесение данных о присвоении (изменении) объекту адресации адреса или аннулировании адреса объекта адресации.</w:t>
      </w:r>
    </w:p>
    <w:p w:rsidR="00BC08A6" w:rsidRPr="00B14E5A" w:rsidRDefault="00BC08A6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Критерии принятия решений: 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соответствие представленных документов установленным требованиям; 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BC08A6" w:rsidRPr="00B14E5A" w:rsidRDefault="00BC08A6" w:rsidP="00B14E5A">
      <w:pPr>
        <w:widowControl w:val="0"/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административной процедуры – </w:t>
      </w:r>
      <w:r w:rsidR="00E441E5">
        <w:rPr>
          <w:sz w:val="28"/>
          <w:szCs w:val="28"/>
        </w:rPr>
        <w:t>7 рабочих</w:t>
      </w:r>
      <w:r w:rsidRPr="00B14E5A">
        <w:rPr>
          <w:sz w:val="28"/>
          <w:szCs w:val="28"/>
        </w:rPr>
        <w:t xml:space="preserve"> дней.</w:t>
      </w:r>
    </w:p>
    <w:p w:rsidR="00BC08A6" w:rsidRPr="00B14E5A" w:rsidRDefault="00BC08A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листа</w:t>
      </w:r>
      <w:r w:rsidR="00CE2E22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B14E5A">
        <w:rPr>
          <w:rFonts w:eastAsia="Calibri"/>
          <w:sz w:val="28"/>
          <w:szCs w:val="28"/>
        </w:rPr>
        <w:t>в</w:t>
      </w:r>
      <w:r w:rsidRPr="00B14E5A">
        <w:rPr>
          <w:rFonts w:eastAsia="Calibri"/>
          <w:sz w:val="28"/>
          <w:szCs w:val="28"/>
        </w:rPr>
        <w:t>ной процедуры, является наличие согласованно</w:t>
      </w:r>
      <w:r w:rsidR="00802D0A" w:rsidRPr="00B14E5A">
        <w:rPr>
          <w:rFonts w:eastAsia="Calibri"/>
          <w:sz w:val="28"/>
          <w:szCs w:val="28"/>
        </w:rPr>
        <w:t>го</w:t>
      </w:r>
      <w:r w:rsidRPr="00B14E5A">
        <w:rPr>
          <w:rFonts w:eastAsia="Calibri"/>
          <w:sz w:val="28"/>
          <w:szCs w:val="28"/>
        </w:rPr>
        <w:t xml:space="preserve"> и подписанно</w:t>
      </w:r>
      <w:r w:rsidR="00802D0A" w:rsidRPr="00B14E5A">
        <w:rPr>
          <w:rFonts w:eastAsia="Calibri"/>
          <w:sz w:val="28"/>
          <w:szCs w:val="28"/>
        </w:rPr>
        <w:t>го</w:t>
      </w:r>
      <w:r w:rsidRPr="00B14E5A">
        <w:rPr>
          <w:rFonts w:eastAsia="Calibri"/>
          <w:sz w:val="28"/>
          <w:szCs w:val="28"/>
        </w:rPr>
        <w:t xml:space="preserve"> в устано</w:t>
      </w:r>
      <w:r w:rsidRPr="00B14E5A">
        <w:rPr>
          <w:rFonts w:eastAsia="Calibri"/>
          <w:sz w:val="28"/>
          <w:szCs w:val="28"/>
        </w:rPr>
        <w:t>в</w:t>
      </w:r>
      <w:r w:rsidRPr="00B14E5A">
        <w:rPr>
          <w:rFonts w:eastAsia="Calibri"/>
          <w:sz w:val="28"/>
          <w:szCs w:val="28"/>
        </w:rPr>
        <w:t xml:space="preserve">ленном порядке </w:t>
      </w:r>
      <w:r w:rsidR="00802D0A" w:rsidRPr="00B14E5A">
        <w:rPr>
          <w:rFonts w:eastAsia="Calibri"/>
          <w:sz w:val="28"/>
          <w:szCs w:val="28"/>
          <w:lang w:eastAsia="en-US"/>
        </w:rPr>
        <w:t>постановления о присвоении (изменении) объекту адресации адреса или аннулировании адреса объекта адресации, либо уведомления об о</w:t>
      </w:r>
      <w:r w:rsidR="00802D0A" w:rsidRPr="00B14E5A">
        <w:rPr>
          <w:rFonts w:eastAsia="Calibri"/>
          <w:sz w:val="28"/>
          <w:szCs w:val="28"/>
          <w:lang w:eastAsia="en-US"/>
        </w:rPr>
        <w:t>т</w:t>
      </w:r>
      <w:r w:rsidR="00802D0A" w:rsidRPr="00B14E5A">
        <w:rPr>
          <w:rFonts w:eastAsia="Calibri"/>
          <w:sz w:val="28"/>
          <w:szCs w:val="28"/>
          <w:lang w:eastAsia="en-US"/>
        </w:rPr>
        <w:t>казе в предоставлении Муниципальной услуги</w:t>
      </w:r>
      <w:r w:rsidRPr="00B14E5A">
        <w:rPr>
          <w:rFonts w:eastAsia="Calibri"/>
          <w:sz w:val="28"/>
          <w:szCs w:val="28"/>
        </w:rPr>
        <w:t>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Специалист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="00CE2E22" w:rsidRP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в течение 1 (одного) рабочего дня с момента формирования результата Муниципальной услуги направляет результат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услуги в МФЦ в соответствии с соглашением о взаимодействии.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Критерии принятия решений: 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готовность к выдаче результата предоставления Муниципальной услуги.</w:t>
      </w:r>
    </w:p>
    <w:p w:rsidR="006F67FF" w:rsidRPr="00B14E5A" w:rsidRDefault="006F67FF" w:rsidP="00B14E5A">
      <w:pPr>
        <w:widowControl w:val="0"/>
        <w:ind w:firstLine="540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административной процедуры – 1 </w:t>
      </w:r>
      <w:r w:rsidR="00E441E5">
        <w:rPr>
          <w:sz w:val="28"/>
          <w:szCs w:val="28"/>
        </w:rPr>
        <w:t xml:space="preserve">рабочий </w:t>
      </w:r>
      <w:r w:rsidRPr="00B14E5A">
        <w:rPr>
          <w:sz w:val="28"/>
          <w:szCs w:val="28"/>
        </w:rPr>
        <w:t>день.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lastRenderedPageBreak/>
        <w:t>листа</w:t>
      </w:r>
      <w:r w:rsidR="00CE2E22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  <w:lang w:eastAsia="ar-SA"/>
        </w:rPr>
        <w:t>Администрации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3.3.5. Административная процедура «Выдача заявителю результата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ставления Муниципальной услуги».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rFonts w:eastAsia="Calibri"/>
          <w:sz w:val="28"/>
          <w:szCs w:val="28"/>
        </w:rPr>
        <w:t>Юридическим фактом, служащим основанием для начала администрати</w:t>
      </w:r>
      <w:r w:rsidRPr="00B14E5A">
        <w:rPr>
          <w:rFonts w:eastAsia="Calibri"/>
          <w:sz w:val="28"/>
          <w:szCs w:val="28"/>
        </w:rPr>
        <w:t>в</w:t>
      </w:r>
      <w:r w:rsidRPr="00B14E5A">
        <w:rPr>
          <w:rFonts w:eastAsia="Calibri"/>
          <w:sz w:val="28"/>
          <w:szCs w:val="28"/>
        </w:rPr>
        <w:t xml:space="preserve">ной процедуры, является получение МФЦ от Администрации </w:t>
      </w:r>
      <w:r w:rsidRPr="00B14E5A">
        <w:rPr>
          <w:rFonts w:eastAsia="Calibri"/>
          <w:sz w:val="28"/>
          <w:szCs w:val="28"/>
          <w:lang w:eastAsia="en-US"/>
        </w:rPr>
        <w:t>результата</w:t>
      </w:r>
      <w:r w:rsidRPr="00B14E5A">
        <w:rPr>
          <w:rFonts w:eastAsia="Calibri"/>
          <w:sz w:val="28"/>
          <w:szCs w:val="28"/>
        </w:rPr>
        <w:t xml:space="preserve"> пред</w:t>
      </w:r>
      <w:r w:rsidRPr="00B14E5A">
        <w:rPr>
          <w:rFonts w:eastAsia="Calibri"/>
          <w:sz w:val="28"/>
          <w:szCs w:val="28"/>
        </w:rPr>
        <w:t>о</w:t>
      </w:r>
      <w:r w:rsidRPr="00B14E5A">
        <w:rPr>
          <w:rFonts w:eastAsia="Calibri"/>
          <w:sz w:val="28"/>
          <w:szCs w:val="28"/>
        </w:rPr>
        <w:t>ставления Муниципальной услуги.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Специалист МФЦ: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вывает время совершения данного действия;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2) проверяет документ, удостоверяющий личность заявителя или его пре</w:t>
      </w:r>
      <w:r w:rsidRPr="00B14E5A">
        <w:rPr>
          <w:bCs/>
          <w:sz w:val="28"/>
          <w:szCs w:val="28"/>
        </w:rPr>
        <w:t>д</w:t>
      </w:r>
      <w:r w:rsidRPr="00B14E5A">
        <w:rPr>
          <w:bCs/>
          <w:sz w:val="28"/>
          <w:szCs w:val="28"/>
        </w:rPr>
        <w:t>ставителя;</w:t>
      </w:r>
    </w:p>
    <w:p w:rsidR="006F67FF" w:rsidRPr="00B14E5A" w:rsidRDefault="006F67FF" w:rsidP="00B14E5A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B14E5A">
        <w:rPr>
          <w:bCs/>
          <w:sz w:val="28"/>
          <w:szCs w:val="28"/>
        </w:rPr>
        <w:t>и</w:t>
      </w:r>
      <w:r w:rsidRPr="00B14E5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витель заявителя;</w:t>
      </w:r>
    </w:p>
    <w:p w:rsidR="006F67FF" w:rsidRPr="00B14E5A" w:rsidRDefault="006F67FF" w:rsidP="00B14E5A">
      <w:pPr>
        <w:widowControl w:val="0"/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4) делает отметку в расписке о получении документов;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kern w:val="2"/>
          <w:sz w:val="28"/>
          <w:szCs w:val="28"/>
        </w:rPr>
        <w:t>5) выдает заявителю</w:t>
      </w:r>
      <w:r w:rsidR="00802D0A" w:rsidRPr="00B14E5A">
        <w:rPr>
          <w:kern w:val="2"/>
          <w:sz w:val="28"/>
          <w:szCs w:val="28"/>
        </w:rPr>
        <w:t xml:space="preserve"> копию</w:t>
      </w:r>
      <w:r w:rsidRPr="00B14E5A">
        <w:rPr>
          <w:kern w:val="2"/>
          <w:sz w:val="28"/>
          <w:szCs w:val="28"/>
        </w:rPr>
        <w:t xml:space="preserve"> </w:t>
      </w:r>
      <w:r w:rsidR="00802D0A" w:rsidRPr="00B14E5A">
        <w:rPr>
          <w:sz w:val="28"/>
          <w:szCs w:val="28"/>
        </w:rPr>
        <w:t>постановления о присвоении (изменении) об</w:t>
      </w:r>
      <w:r w:rsidR="00802D0A" w:rsidRPr="00B14E5A">
        <w:rPr>
          <w:sz w:val="28"/>
          <w:szCs w:val="28"/>
        </w:rPr>
        <w:t>ъ</w:t>
      </w:r>
      <w:r w:rsidR="00802D0A" w:rsidRPr="00B14E5A">
        <w:rPr>
          <w:sz w:val="28"/>
          <w:szCs w:val="28"/>
        </w:rPr>
        <w:t>екту адресации адреса или аннулировании адреса объекта адресации, либо ув</w:t>
      </w:r>
      <w:r w:rsidR="00802D0A" w:rsidRPr="00B14E5A">
        <w:rPr>
          <w:sz w:val="28"/>
          <w:szCs w:val="28"/>
        </w:rPr>
        <w:t>е</w:t>
      </w:r>
      <w:r w:rsidR="00802D0A" w:rsidRPr="00B14E5A">
        <w:rPr>
          <w:sz w:val="28"/>
          <w:szCs w:val="28"/>
        </w:rPr>
        <w:t>домление об отказе в предоставлении Муниципальной услуги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Исполнение данной административной процедуры возложено на специ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листа МФЦ.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Критерии принятия решения – явка надлежащего лица для получения 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зультата предоставления Муниципальной услуги.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Срок административной процедуры – </w:t>
      </w:r>
      <w:r w:rsidRPr="00B14E5A">
        <w:rPr>
          <w:sz w:val="28"/>
        </w:rPr>
        <w:t xml:space="preserve">1 </w:t>
      </w:r>
      <w:r w:rsidR="00E441E5">
        <w:rPr>
          <w:sz w:val="28"/>
        </w:rPr>
        <w:t xml:space="preserve">рабочий </w:t>
      </w:r>
      <w:r w:rsidRPr="00B14E5A">
        <w:rPr>
          <w:sz w:val="28"/>
        </w:rPr>
        <w:t>день</w:t>
      </w:r>
      <w:r w:rsidRPr="00B14E5A">
        <w:rPr>
          <w:sz w:val="28"/>
          <w:szCs w:val="28"/>
        </w:rPr>
        <w:t>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6F67FF" w:rsidRPr="00B14E5A" w:rsidRDefault="006F67FF" w:rsidP="00B14E5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B14E5A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B14E5A">
        <w:rPr>
          <w:bCs/>
          <w:sz w:val="28"/>
          <w:szCs w:val="28"/>
        </w:rPr>
        <w:t>роспись заявителя о получении результата.</w:t>
      </w:r>
    </w:p>
    <w:p w:rsidR="006F67FF" w:rsidRPr="00B14E5A" w:rsidRDefault="006F67FF" w:rsidP="00B14E5A">
      <w:pPr>
        <w:widowControl w:val="0"/>
        <w:ind w:firstLine="567"/>
        <w:jc w:val="both"/>
        <w:rPr>
          <w:sz w:val="28"/>
          <w:szCs w:val="28"/>
        </w:rPr>
      </w:pPr>
    </w:p>
    <w:p w:rsidR="006F67FF" w:rsidRPr="00B14E5A" w:rsidRDefault="006F67FF" w:rsidP="00B14E5A">
      <w:pPr>
        <w:widowControl w:val="0"/>
        <w:suppressAutoHyphens/>
        <w:ind w:firstLine="567"/>
        <w:jc w:val="center"/>
        <w:rPr>
          <w:b/>
          <w:bCs/>
          <w:sz w:val="28"/>
          <w:szCs w:val="28"/>
        </w:rPr>
      </w:pPr>
      <w:r w:rsidRPr="00B14E5A">
        <w:rPr>
          <w:b/>
          <w:sz w:val="28"/>
          <w:szCs w:val="28"/>
        </w:rPr>
        <w:t xml:space="preserve">3.4. </w:t>
      </w:r>
      <w:r w:rsidRPr="00B14E5A">
        <w:rPr>
          <w:b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F67FF" w:rsidRPr="00B14E5A" w:rsidRDefault="006F67FF" w:rsidP="00B14E5A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 w:rsidRPr="00B14E5A">
        <w:rPr>
          <w:bCs/>
          <w:sz w:val="28"/>
          <w:szCs w:val="28"/>
        </w:rPr>
        <w:t>Основанием для начала административной процедуры по исправлению 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пущенных опечаток и ошибок (далее</w:t>
      </w:r>
      <w:r w:rsidR="00B14E5A" w:rsidRPr="00B14E5A">
        <w:rPr>
          <w:bCs/>
          <w:sz w:val="28"/>
          <w:szCs w:val="28"/>
        </w:rPr>
        <w:t xml:space="preserve"> – </w:t>
      </w:r>
      <w:r w:rsidRPr="00B14E5A">
        <w:rPr>
          <w:bCs/>
          <w:sz w:val="28"/>
          <w:szCs w:val="28"/>
        </w:rPr>
        <w:t>Техническая ошибка) в выданных в р</w:t>
      </w:r>
      <w:r w:rsidRPr="00B14E5A">
        <w:rPr>
          <w:bCs/>
          <w:sz w:val="28"/>
          <w:szCs w:val="28"/>
        </w:rPr>
        <w:t>е</w:t>
      </w:r>
      <w:r w:rsidRPr="00B14E5A">
        <w:rPr>
          <w:bCs/>
          <w:sz w:val="28"/>
          <w:szCs w:val="28"/>
        </w:rPr>
        <w:t xml:space="preserve">зультате предоставления Муниципальной услуги </w:t>
      </w:r>
      <w:r w:rsidR="006C2A9F" w:rsidRPr="00B14E5A">
        <w:rPr>
          <w:sz w:val="28"/>
          <w:szCs w:val="28"/>
        </w:rPr>
        <w:t>постановлении о присвоении (изменении) объекту адресации адреса или аннулировании адреса объекта а</w:t>
      </w:r>
      <w:r w:rsidR="006C2A9F" w:rsidRPr="00B14E5A">
        <w:rPr>
          <w:sz w:val="28"/>
          <w:szCs w:val="28"/>
        </w:rPr>
        <w:t>д</w:t>
      </w:r>
      <w:r w:rsidR="006C2A9F" w:rsidRPr="00B14E5A">
        <w:rPr>
          <w:sz w:val="28"/>
          <w:szCs w:val="28"/>
        </w:rPr>
        <w:t>ресации, либо уведомлении об отказе в предоставлении Муниципальной услуги</w:t>
      </w:r>
      <w:r w:rsidRPr="00B14E5A">
        <w:rPr>
          <w:bCs/>
          <w:sz w:val="28"/>
          <w:szCs w:val="28"/>
        </w:rPr>
        <w:t xml:space="preserve"> (далее</w:t>
      </w:r>
      <w:r w:rsidR="00B14E5A" w:rsidRPr="00B14E5A">
        <w:rPr>
          <w:bCs/>
          <w:sz w:val="28"/>
          <w:szCs w:val="28"/>
        </w:rPr>
        <w:t xml:space="preserve"> – </w:t>
      </w:r>
      <w:r w:rsidRPr="00B14E5A">
        <w:rPr>
          <w:bCs/>
          <w:sz w:val="28"/>
          <w:szCs w:val="28"/>
        </w:rPr>
        <w:t>выданный в результате предоставления Муниципальной услуги док</w:t>
      </w:r>
      <w:r w:rsidRPr="00B14E5A">
        <w:rPr>
          <w:bCs/>
          <w:sz w:val="28"/>
          <w:szCs w:val="28"/>
        </w:rPr>
        <w:t>у</w:t>
      </w:r>
      <w:r w:rsidRPr="00B14E5A">
        <w:rPr>
          <w:bCs/>
          <w:sz w:val="28"/>
          <w:szCs w:val="28"/>
        </w:rPr>
        <w:t>мент) является получение Администрацией заявления об исправлении технич</w:t>
      </w:r>
      <w:r w:rsidRPr="00B14E5A">
        <w:rPr>
          <w:bCs/>
          <w:sz w:val="28"/>
          <w:szCs w:val="28"/>
        </w:rPr>
        <w:t>е</w:t>
      </w:r>
      <w:r w:rsidRPr="00B14E5A">
        <w:rPr>
          <w:bCs/>
          <w:sz w:val="28"/>
          <w:szCs w:val="28"/>
        </w:rPr>
        <w:t>ской ошибки.</w:t>
      </w:r>
      <w:proofErr w:type="gramEnd"/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При обращении об исправлении Технической ошибки заявитель предста</w:t>
      </w:r>
      <w:r w:rsidRPr="00B14E5A">
        <w:rPr>
          <w:bCs/>
          <w:sz w:val="28"/>
          <w:szCs w:val="28"/>
        </w:rPr>
        <w:t>в</w:t>
      </w:r>
      <w:r w:rsidRPr="00B14E5A">
        <w:rPr>
          <w:bCs/>
          <w:sz w:val="28"/>
          <w:szCs w:val="28"/>
        </w:rPr>
        <w:t>ляет: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заявление об исправлении Технической ошибки;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документы, подтверждающие наличие в выданном в результате предоста</w:t>
      </w:r>
      <w:r w:rsidRPr="00B14E5A">
        <w:rPr>
          <w:bCs/>
          <w:sz w:val="28"/>
          <w:szCs w:val="28"/>
        </w:rPr>
        <w:t>в</w:t>
      </w:r>
      <w:r w:rsidRPr="00B14E5A">
        <w:rPr>
          <w:bCs/>
          <w:sz w:val="28"/>
          <w:szCs w:val="28"/>
        </w:rPr>
        <w:lastRenderedPageBreak/>
        <w:t>ления Муниципальной услуги документе Технической ошибки.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B14E5A">
        <w:rPr>
          <w:bCs/>
          <w:sz w:val="28"/>
          <w:szCs w:val="28"/>
        </w:rPr>
        <w:t>е</w:t>
      </w:r>
      <w:r w:rsidRPr="00B14E5A">
        <w:rPr>
          <w:bCs/>
          <w:sz w:val="28"/>
          <w:szCs w:val="28"/>
        </w:rPr>
        <w:t>дается в Администрацию.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Заявление об исправлении Технической ошибки регистрируется специал</w:t>
      </w:r>
      <w:r w:rsidRPr="00B14E5A">
        <w:rPr>
          <w:bCs/>
          <w:sz w:val="28"/>
          <w:szCs w:val="28"/>
        </w:rPr>
        <w:t>и</w:t>
      </w:r>
      <w:r w:rsidRPr="00B14E5A">
        <w:rPr>
          <w:bCs/>
          <w:sz w:val="28"/>
          <w:szCs w:val="28"/>
        </w:rPr>
        <w:t xml:space="preserve">стом Общего отдела </w:t>
      </w:r>
      <w:r w:rsidRPr="00B14E5A">
        <w:rPr>
          <w:sz w:val="28"/>
          <w:szCs w:val="28"/>
        </w:rPr>
        <w:t>в день его поступления</w:t>
      </w:r>
      <w:r w:rsidRPr="00B14E5A">
        <w:rPr>
          <w:bCs/>
          <w:sz w:val="28"/>
          <w:szCs w:val="28"/>
        </w:rPr>
        <w:t xml:space="preserve"> и направляется в установленном порядке главе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поселения Славянского района.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 xml:space="preserve">Заявление с резолюцией главы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поселения Славя</w:t>
      </w:r>
      <w:r w:rsidRPr="00B14E5A">
        <w:rPr>
          <w:bCs/>
          <w:sz w:val="28"/>
          <w:szCs w:val="28"/>
        </w:rPr>
        <w:t>н</w:t>
      </w:r>
      <w:r w:rsidRPr="00B14E5A">
        <w:rPr>
          <w:bCs/>
          <w:sz w:val="28"/>
          <w:szCs w:val="28"/>
        </w:rPr>
        <w:t>ского района в порядке делопроизводства поступает специалисту Администр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ции для исполнения.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Специалист Администрации проверяет поступившее заявление об испра</w:t>
      </w:r>
      <w:r w:rsidRPr="00B14E5A">
        <w:rPr>
          <w:bCs/>
          <w:sz w:val="28"/>
          <w:szCs w:val="28"/>
        </w:rPr>
        <w:t>в</w:t>
      </w:r>
      <w:r w:rsidRPr="00B14E5A">
        <w:rPr>
          <w:bCs/>
          <w:sz w:val="28"/>
          <w:szCs w:val="28"/>
        </w:rPr>
        <w:t>лении Технической ошибки на предмет наличия Технической ошибки в выда</w:t>
      </w:r>
      <w:r w:rsidRPr="00B14E5A">
        <w:rPr>
          <w:bCs/>
          <w:sz w:val="28"/>
          <w:szCs w:val="28"/>
        </w:rPr>
        <w:t>н</w:t>
      </w:r>
      <w:r w:rsidRPr="00B14E5A">
        <w:rPr>
          <w:bCs/>
          <w:sz w:val="28"/>
          <w:szCs w:val="28"/>
        </w:rPr>
        <w:t>ном в результате предоставления Муниципальной услуги документе.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Критерием принятия решения по исправлению Технической ошибки в в</w:t>
      </w:r>
      <w:r w:rsidRPr="00B14E5A">
        <w:rPr>
          <w:bCs/>
          <w:sz w:val="28"/>
          <w:szCs w:val="28"/>
        </w:rPr>
        <w:t>ы</w:t>
      </w:r>
      <w:r w:rsidRPr="00B14E5A">
        <w:rPr>
          <w:bCs/>
          <w:sz w:val="28"/>
          <w:szCs w:val="28"/>
        </w:rPr>
        <w:t>данном в результате предоставления Муниципальной услуги документе являе</w:t>
      </w:r>
      <w:r w:rsidRPr="00B14E5A">
        <w:rPr>
          <w:bCs/>
          <w:sz w:val="28"/>
          <w:szCs w:val="28"/>
        </w:rPr>
        <w:t>т</w:t>
      </w:r>
      <w:r w:rsidRPr="00B14E5A">
        <w:rPr>
          <w:bCs/>
          <w:sz w:val="28"/>
          <w:szCs w:val="28"/>
        </w:rPr>
        <w:t>ся наличие опечатки и (или) ошибки.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 w:rsidRPr="00B14E5A">
        <w:rPr>
          <w:bCs/>
          <w:sz w:val="28"/>
          <w:szCs w:val="28"/>
        </w:rPr>
        <w:t>В случае наличия Технической ошибки в выданном в результате пред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 xml:space="preserve">ставления Муниципальной услуги документе специалист Администрации устраняет Техническую ошибку путем подготовки </w:t>
      </w:r>
      <w:r w:rsidR="006C2A9F" w:rsidRPr="00B14E5A">
        <w:rPr>
          <w:sz w:val="28"/>
          <w:szCs w:val="28"/>
        </w:rPr>
        <w:t>постановления о присвоении (изменении) объекту адресации адреса или аннулировании адреса объекта а</w:t>
      </w:r>
      <w:r w:rsidR="006C2A9F" w:rsidRPr="00B14E5A">
        <w:rPr>
          <w:sz w:val="28"/>
          <w:szCs w:val="28"/>
        </w:rPr>
        <w:t>д</w:t>
      </w:r>
      <w:r w:rsidR="006C2A9F" w:rsidRPr="00B14E5A">
        <w:rPr>
          <w:sz w:val="28"/>
          <w:szCs w:val="28"/>
        </w:rPr>
        <w:t>ресации, либо уведомления об отказе в предоставлении Муниципальной услуги</w:t>
      </w:r>
      <w:r w:rsidRPr="00B14E5A">
        <w:rPr>
          <w:bCs/>
          <w:sz w:val="28"/>
          <w:szCs w:val="28"/>
        </w:rPr>
        <w:t xml:space="preserve"> в соответствии с пунктом 3.</w:t>
      </w:r>
      <w:r w:rsidR="00802D0A" w:rsidRPr="00B14E5A">
        <w:rPr>
          <w:bCs/>
          <w:sz w:val="28"/>
          <w:szCs w:val="28"/>
        </w:rPr>
        <w:t>1.</w:t>
      </w:r>
      <w:r w:rsidRPr="00B14E5A">
        <w:rPr>
          <w:bCs/>
          <w:sz w:val="28"/>
          <w:szCs w:val="28"/>
        </w:rPr>
        <w:t>3. настоящего Административного регламента.</w:t>
      </w:r>
      <w:proofErr w:type="gramEnd"/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 w:rsidRPr="00B14E5A">
        <w:rPr>
          <w:bCs/>
          <w:sz w:val="28"/>
          <w:szCs w:val="28"/>
        </w:rPr>
        <w:t>В случае отсутствия Технической ошибки в выданном в результате пред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ставления Муниципальной услуги документе специалист Администрации гот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Специалист Администрации передает уведомление об отсутствии Техн</w:t>
      </w:r>
      <w:r w:rsidRPr="00B14E5A">
        <w:rPr>
          <w:bCs/>
          <w:sz w:val="28"/>
          <w:szCs w:val="28"/>
        </w:rPr>
        <w:t>и</w:t>
      </w:r>
      <w:r w:rsidRPr="00B14E5A">
        <w:rPr>
          <w:bCs/>
          <w:sz w:val="28"/>
          <w:szCs w:val="28"/>
        </w:rPr>
        <w:t>ческой ошибки в выданном в результате предоставления Муниципальной усл</w:t>
      </w:r>
      <w:r w:rsidRPr="00B14E5A">
        <w:rPr>
          <w:bCs/>
          <w:sz w:val="28"/>
          <w:szCs w:val="28"/>
        </w:rPr>
        <w:t>у</w:t>
      </w:r>
      <w:r w:rsidRPr="00B14E5A">
        <w:rPr>
          <w:bCs/>
          <w:sz w:val="28"/>
          <w:szCs w:val="28"/>
        </w:rPr>
        <w:t xml:space="preserve">ги документе на подпись главе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поселения Славянского района.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 xml:space="preserve">Глава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поселения Славянского района подписыв</w:t>
      </w:r>
      <w:r w:rsidRPr="00B14E5A">
        <w:rPr>
          <w:bCs/>
          <w:sz w:val="28"/>
          <w:szCs w:val="28"/>
        </w:rPr>
        <w:t>а</w:t>
      </w:r>
      <w:r w:rsidRPr="00B14E5A">
        <w:rPr>
          <w:bCs/>
          <w:sz w:val="28"/>
          <w:szCs w:val="28"/>
        </w:rPr>
        <w:t>ет уведомление об отсутствии Технической ошибки в выданном в результате предоставления Муниципальной услуги документе.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 w:rsidRPr="00B14E5A">
        <w:rPr>
          <w:bCs/>
          <w:sz w:val="28"/>
          <w:szCs w:val="28"/>
        </w:rPr>
        <w:t xml:space="preserve">Специалист Администрации подписанное </w:t>
      </w:r>
      <w:r w:rsidR="0042766A" w:rsidRPr="00B14E5A">
        <w:rPr>
          <w:bCs/>
          <w:sz w:val="28"/>
          <w:szCs w:val="28"/>
        </w:rPr>
        <w:t xml:space="preserve">главой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42766A" w:rsidRPr="00B14E5A">
        <w:rPr>
          <w:bCs/>
          <w:sz w:val="28"/>
          <w:szCs w:val="28"/>
        </w:rPr>
        <w:t>поселения Славянского района</w:t>
      </w:r>
      <w:r w:rsidRPr="00B14E5A">
        <w:rPr>
          <w:bCs/>
          <w:sz w:val="28"/>
          <w:szCs w:val="28"/>
        </w:rPr>
        <w:t xml:space="preserve"> уведомление об отсутствии Технической оши</w:t>
      </w:r>
      <w:r w:rsidRPr="00B14E5A">
        <w:rPr>
          <w:bCs/>
          <w:sz w:val="28"/>
          <w:szCs w:val="28"/>
        </w:rPr>
        <w:t>б</w:t>
      </w:r>
      <w:r w:rsidRPr="00B14E5A">
        <w:rPr>
          <w:bCs/>
          <w:sz w:val="28"/>
          <w:szCs w:val="28"/>
        </w:rPr>
        <w:t>ки в выданном в результате предоставления Муниципальной услуги документе передает в Общий отдел для регистрации и направления заявителю.</w:t>
      </w:r>
      <w:proofErr w:type="gramEnd"/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 w:rsidRPr="00B14E5A">
        <w:rPr>
          <w:bCs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B14E5A">
        <w:rPr>
          <w:bCs/>
          <w:sz w:val="28"/>
          <w:szCs w:val="28"/>
        </w:rPr>
        <w:t>в</w:t>
      </w:r>
      <w:r w:rsidRPr="00B14E5A">
        <w:rPr>
          <w:bCs/>
          <w:sz w:val="28"/>
          <w:szCs w:val="28"/>
        </w:rPr>
        <w:t>лении Технической ошибки.</w:t>
      </w:r>
      <w:proofErr w:type="gramEnd"/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B14E5A">
        <w:rPr>
          <w:bCs/>
          <w:sz w:val="28"/>
          <w:szCs w:val="28"/>
        </w:rPr>
        <w:lastRenderedPageBreak/>
        <w:t>а) в случае наличия Технической ошибки в выданном в результате пред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ставления Муниципальной услуги документе</w:t>
      </w:r>
      <w:r w:rsidR="00B14E5A" w:rsidRPr="00B14E5A">
        <w:rPr>
          <w:bCs/>
          <w:sz w:val="28"/>
          <w:szCs w:val="28"/>
        </w:rPr>
        <w:t xml:space="preserve"> – </w:t>
      </w:r>
      <w:r w:rsidR="00E549C9" w:rsidRPr="00B14E5A">
        <w:rPr>
          <w:sz w:val="28"/>
          <w:szCs w:val="28"/>
        </w:rPr>
        <w:t>постановление о присвоении (изменении) объекту адресации адреса или аннулировании адреса объекта а</w:t>
      </w:r>
      <w:r w:rsidR="00E549C9" w:rsidRPr="00B14E5A">
        <w:rPr>
          <w:sz w:val="28"/>
          <w:szCs w:val="28"/>
        </w:rPr>
        <w:t>д</w:t>
      </w:r>
      <w:r w:rsidR="00E549C9" w:rsidRPr="00B14E5A">
        <w:rPr>
          <w:sz w:val="28"/>
          <w:szCs w:val="28"/>
        </w:rPr>
        <w:t>ресации, либо уведомление об отказе в предоставлении Муниципальной усл</w:t>
      </w:r>
      <w:r w:rsidR="00E549C9" w:rsidRPr="00B14E5A">
        <w:rPr>
          <w:sz w:val="28"/>
          <w:szCs w:val="28"/>
        </w:rPr>
        <w:t>у</w:t>
      </w:r>
      <w:r w:rsidR="00E549C9" w:rsidRPr="00B14E5A">
        <w:rPr>
          <w:sz w:val="28"/>
          <w:szCs w:val="28"/>
        </w:rPr>
        <w:t>ги</w:t>
      </w:r>
      <w:r w:rsidRPr="00B14E5A">
        <w:rPr>
          <w:bCs/>
          <w:sz w:val="28"/>
          <w:szCs w:val="28"/>
        </w:rPr>
        <w:t>;</w:t>
      </w:r>
    </w:p>
    <w:p w:rsidR="00AF39D5" w:rsidRPr="00B14E5A" w:rsidRDefault="00AF39D5" w:rsidP="00B14E5A">
      <w:pPr>
        <w:widowControl w:val="0"/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proofErr w:type="gramStart"/>
      <w:r w:rsidRPr="00B14E5A">
        <w:rPr>
          <w:bCs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</w:t>
      </w:r>
      <w:r w:rsidR="00B14E5A" w:rsidRPr="00B14E5A">
        <w:rPr>
          <w:bCs/>
          <w:sz w:val="28"/>
          <w:szCs w:val="28"/>
        </w:rPr>
        <w:t xml:space="preserve"> – </w:t>
      </w:r>
      <w:r w:rsidRPr="00B14E5A">
        <w:rPr>
          <w:bCs/>
          <w:sz w:val="28"/>
          <w:szCs w:val="28"/>
        </w:rPr>
        <w:t>уведомление об отсу</w:t>
      </w:r>
      <w:r w:rsidRPr="00B14E5A">
        <w:rPr>
          <w:bCs/>
          <w:sz w:val="28"/>
          <w:szCs w:val="28"/>
        </w:rPr>
        <w:t>т</w:t>
      </w:r>
      <w:r w:rsidRPr="00B14E5A">
        <w:rPr>
          <w:bCs/>
          <w:sz w:val="28"/>
          <w:szCs w:val="28"/>
        </w:rPr>
        <w:t>ствии Технической ошибки в выданном в результате предоставления Муниц</w:t>
      </w:r>
      <w:r w:rsidRPr="00B14E5A">
        <w:rPr>
          <w:bCs/>
          <w:sz w:val="28"/>
          <w:szCs w:val="28"/>
        </w:rPr>
        <w:t>и</w:t>
      </w:r>
      <w:r w:rsidRPr="00B14E5A">
        <w:rPr>
          <w:bCs/>
          <w:sz w:val="28"/>
          <w:szCs w:val="28"/>
        </w:rPr>
        <w:t>пальной услуги документе.</w:t>
      </w:r>
      <w:proofErr w:type="gramEnd"/>
    </w:p>
    <w:p w:rsidR="00AF39D5" w:rsidRPr="00B14E5A" w:rsidRDefault="00AF39D5" w:rsidP="00B14E5A">
      <w:pPr>
        <w:ind w:firstLine="567"/>
        <w:jc w:val="both"/>
        <w:rPr>
          <w:rFonts w:eastAsia="Calibri"/>
        </w:rPr>
      </w:pPr>
      <w:r w:rsidRPr="00B14E5A">
        <w:rPr>
          <w:bCs/>
          <w:sz w:val="28"/>
          <w:szCs w:val="28"/>
        </w:rPr>
        <w:t>Способом фиксации результата административной процедуры служит ро</w:t>
      </w:r>
      <w:r w:rsidRPr="00B14E5A">
        <w:rPr>
          <w:bCs/>
          <w:sz w:val="28"/>
          <w:szCs w:val="28"/>
        </w:rPr>
        <w:t>с</w:t>
      </w:r>
      <w:r w:rsidRPr="00B14E5A">
        <w:rPr>
          <w:bCs/>
          <w:sz w:val="28"/>
          <w:szCs w:val="28"/>
        </w:rPr>
        <w:t>пись заявителя о получении результата выполнения административной проц</w:t>
      </w:r>
      <w:r w:rsidRPr="00B14E5A">
        <w:rPr>
          <w:bCs/>
          <w:sz w:val="28"/>
          <w:szCs w:val="28"/>
        </w:rPr>
        <w:t>е</w:t>
      </w:r>
      <w:r w:rsidRPr="00B14E5A">
        <w:rPr>
          <w:bCs/>
          <w:sz w:val="28"/>
          <w:szCs w:val="28"/>
        </w:rPr>
        <w:t>дуры.</w:t>
      </w:r>
    </w:p>
    <w:p w:rsidR="00F702D1" w:rsidRPr="00B14E5A" w:rsidRDefault="00F702D1" w:rsidP="00B14E5A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B14E5A">
        <w:rPr>
          <w:rFonts w:ascii="Times New Roman" w:hAnsi="Times New Roman"/>
          <w:i w:val="0"/>
          <w:lang w:val="en-US"/>
        </w:rPr>
        <w:t>IV</w:t>
      </w:r>
      <w:r w:rsidRPr="00B14E5A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4.1. Порядок осуществления текущего </w:t>
      </w:r>
      <w:proofErr w:type="gramStart"/>
      <w:r w:rsidRPr="00B14E5A">
        <w:rPr>
          <w:sz w:val="28"/>
          <w:szCs w:val="28"/>
        </w:rPr>
        <w:t>контроля за</w:t>
      </w:r>
      <w:proofErr w:type="gramEnd"/>
      <w:r w:rsidRPr="00B14E5A">
        <w:rPr>
          <w:sz w:val="28"/>
          <w:szCs w:val="28"/>
        </w:rPr>
        <w:t xml:space="preserve"> соблюдением и испо</w:t>
      </w:r>
      <w:r w:rsidRPr="00B14E5A">
        <w:rPr>
          <w:sz w:val="28"/>
          <w:szCs w:val="28"/>
        </w:rPr>
        <w:t>л</w:t>
      </w:r>
      <w:r w:rsidRPr="00B14E5A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Текущий </w:t>
      </w:r>
      <w:proofErr w:type="gramStart"/>
      <w:r w:rsidRPr="00B14E5A">
        <w:rPr>
          <w:sz w:val="28"/>
          <w:szCs w:val="28"/>
        </w:rPr>
        <w:t>контроль за</w:t>
      </w:r>
      <w:proofErr w:type="gramEnd"/>
      <w:r w:rsidRPr="00B14E5A">
        <w:rPr>
          <w:sz w:val="28"/>
          <w:szCs w:val="28"/>
        </w:rPr>
        <w:t xml:space="preserve"> соблюдением последовательности действий, опред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постоянно непосредственно гл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вой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4E5A">
        <w:rPr>
          <w:sz w:val="28"/>
          <w:szCs w:val="28"/>
        </w:rPr>
        <w:t>контроля за</w:t>
      </w:r>
      <w:proofErr w:type="gramEnd"/>
      <w:r w:rsidRPr="00B14E5A">
        <w:rPr>
          <w:sz w:val="28"/>
          <w:szCs w:val="28"/>
        </w:rPr>
        <w:t xml:space="preserve"> полнотой и качеством предоставления М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ниципальной услуги.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B14E5A">
        <w:rPr>
          <w:sz w:val="28"/>
        </w:rPr>
        <w:t>плановых и внеплановых проверок, в целях пред</w:t>
      </w:r>
      <w:r w:rsidRPr="00B14E5A">
        <w:rPr>
          <w:sz w:val="28"/>
        </w:rPr>
        <w:t>у</w:t>
      </w:r>
      <w:r w:rsidRPr="00B14E5A">
        <w:rPr>
          <w:sz w:val="28"/>
        </w:rPr>
        <w:t>преждения, выявления и устранения нарушений прав заявителя при предоста</w:t>
      </w:r>
      <w:r w:rsidRPr="00B14E5A">
        <w:rPr>
          <w:sz w:val="28"/>
        </w:rPr>
        <w:t>в</w:t>
      </w:r>
      <w:r w:rsidRPr="00B14E5A">
        <w:rPr>
          <w:sz w:val="28"/>
        </w:rPr>
        <w:t>лении Муниципальной услуги</w:t>
      </w:r>
      <w:r w:rsidRPr="00B14E5A">
        <w:rPr>
          <w:sz w:val="28"/>
          <w:szCs w:val="28"/>
        </w:rPr>
        <w:t>.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Плановые и внеплановые проверки могут проводиться главой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>, уполномоченным должностным л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цом Администрации, курирующим соответствующее структурное подраздел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ние Администрации, через которое предоставляется муниципальная услуга.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 xml:space="preserve">матическая проверка). 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ходе плановых и внеплановых проверок: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B14E5A">
        <w:rPr>
          <w:sz w:val="28"/>
          <w:szCs w:val="28"/>
        </w:rPr>
        <w:t>ю</w:t>
      </w:r>
      <w:r w:rsidRPr="00B14E5A">
        <w:rPr>
          <w:sz w:val="28"/>
          <w:szCs w:val="28"/>
        </w:rPr>
        <w:t>щих требования к предоставлению Муниципальной услуги;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проверяется соблюдение сроков и последовательности исполнения адм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нистративных процедур;</w:t>
      </w:r>
    </w:p>
    <w:p w:rsidR="00F702D1" w:rsidRPr="00B14E5A" w:rsidRDefault="00F702D1" w:rsidP="00B14E5A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702D1" w:rsidRPr="00B14E5A" w:rsidRDefault="00F702D1" w:rsidP="00B14E5A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Плановые проверки осуществляются 1 (один) раз в год.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4.3. Ответственность должностных лиц органа, предоставляющего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ществляемые) ими в ходе предоставления Муниципальной услуги.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 </w:t>
      </w:r>
      <w:proofErr w:type="gramStart"/>
      <w:r w:rsidRPr="00B14E5A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ности в соответствии с действующим законодательством, Федеральным зак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ном от 2 марта 2007 года № 25-ФЗ «О муниципальной службе в Российской Федерации», а также Федеральным законом от 27 июля 2010 года № 210-ФЗ «Об организации предоставления государственных и муниципальных услуг», и</w:t>
      </w:r>
      <w:proofErr w:type="gramEnd"/>
      <w:r w:rsidRPr="00B14E5A">
        <w:rPr>
          <w:sz w:val="28"/>
          <w:szCs w:val="28"/>
        </w:rPr>
        <w:t xml:space="preserve"> принимаются меры по устранению нарушений.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Должностные лица, муниципальные служащие, ответственные за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B14E5A">
        <w:rPr>
          <w:sz w:val="28"/>
          <w:szCs w:val="28"/>
        </w:rPr>
        <w:t>ж</w:t>
      </w:r>
      <w:r w:rsidRPr="00B14E5A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B14E5A">
        <w:rPr>
          <w:sz w:val="28"/>
          <w:szCs w:val="28"/>
        </w:rPr>
        <w:t>й</w:t>
      </w:r>
      <w:r w:rsidRPr="00B14E5A">
        <w:rPr>
          <w:sz w:val="28"/>
          <w:szCs w:val="28"/>
        </w:rPr>
        <w:t>ской Федерации.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14E5A">
        <w:rPr>
          <w:sz w:val="28"/>
          <w:szCs w:val="28"/>
        </w:rPr>
        <w:t>ко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троля за</w:t>
      </w:r>
      <w:proofErr w:type="gramEnd"/>
      <w:r w:rsidRPr="00B14E5A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Контроль за</w:t>
      </w:r>
      <w:proofErr w:type="gramEnd"/>
      <w:r w:rsidRPr="00B14E5A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проведение проверок на предмет полноты и правильности соблюдения а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министративных процедур оказания Муниципальной услуги;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устранение выявленных нарушений прав граждан;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рассмотрение и подготовка ответов на запросы (обращения) граждан, с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заявитель имеет право на любые предусмотренные действующим закон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дательством формы </w:t>
      </w:r>
      <w:proofErr w:type="gramStart"/>
      <w:r w:rsidRPr="00B14E5A">
        <w:rPr>
          <w:sz w:val="28"/>
          <w:szCs w:val="28"/>
        </w:rPr>
        <w:t>контроля за</w:t>
      </w:r>
      <w:proofErr w:type="gramEnd"/>
      <w:r w:rsidRPr="00B14E5A">
        <w:rPr>
          <w:sz w:val="28"/>
          <w:szCs w:val="28"/>
        </w:rPr>
        <w:t xml:space="preserve"> деятельностью администрации при предоста</w:t>
      </w:r>
      <w:r w:rsidRPr="00B14E5A">
        <w:rPr>
          <w:sz w:val="28"/>
          <w:szCs w:val="28"/>
        </w:rPr>
        <w:t>в</w:t>
      </w:r>
      <w:r w:rsidRPr="00B14E5A">
        <w:rPr>
          <w:sz w:val="28"/>
          <w:szCs w:val="28"/>
        </w:rPr>
        <w:t>лении Муниципальной услуги.</w:t>
      </w:r>
    </w:p>
    <w:p w:rsidR="00F702D1" w:rsidRPr="00B14E5A" w:rsidRDefault="00F702D1" w:rsidP="00B14E5A">
      <w:pPr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Порядок и формы </w:t>
      </w:r>
      <w:proofErr w:type="gramStart"/>
      <w:r w:rsidRPr="00B14E5A">
        <w:rPr>
          <w:sz w:val="28"/>
          <w:szCs w:val="28"/>
        </w:rPr>
        <w:t>контроля за</w:t>
      </w:r>
      <w:proofErr w:type="gramEnd"/>
      <w:r w:rsidRPr="00B14E5A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стоянным, всесторонним, объективным и эффективным.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Должностные лица, осуществляющие </w:t>
      </w:r>
      <w:proofErr w:type="gramStart"/>
      <w:r w:rsidRPr="00B14E5A">
        <w:rPr>
          <w:sz w:val="28"/>
          <w:szCs w:val="28"/>
        </w:rPr>
        <w:t>контроль за</w:t>
      </w:r>
      <w:proofErr w:type="gramEnd"/>
      <w:r w:rsidRPr="00B14E5A">
        <w:rPr>
          <w:sz w:val="28"/>
          <w:szCs w:val="28"/>
        </w:rPr>
        <w:t xml:space="preserve"> предоставлением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 xml:space="preserve">ципальной услуги, должны принимать меры по предотвращению конфликта </w:t>
      </w:r>
      <w:r w:rsidRPr="00B14E5A">
        <w:rPr>
          <w:sz w:val="28"/>
          <w:szCs w:val="28"/>
        </w:rPr>
        <w:lastRenderedPageBreak/>
        <w:t>интересов при предоставлении Муниципальной услуги.</w:t>
      </w:r>
    </w:p>
    <w:p w:rsidR="00F702D1" w:rsidRPr="00B14E5A" w:rsidRDefault="00F702D1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Контроль за</w:t>
      </w:r>
      <w:proofErr w:type="gramEnd"/>
      <w:r w:rsidRPr="00B14E5A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B14E5A">
        <w:rPr>
          <w:sz w:val="28"/>
          <w:szCs w:val="28"/>
        </w:rPr>
        <w:t>л</w:t>
      </w:r>
      <w:r w:rsidRPr="00B14E5A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B14E5A" w:rsidRDefault="005F228B" w:rsidP="00B14E5A">
      <w:pPr>
        <w:keepNext/>
        <w:keepLines/>
        <w:widowControl w:val="0"/>
        <w:suppressAutoHyphens/>
        <w:spacing w:before="240"/>
        <w:ind w:left="425"/>
        <w:jc w:val="center"/>
        <w:rPr>
          <w:b/>
          <w:sz w:val="28"/>
          <w:szCs w:val="28"/>
        </w:rPr>
      </w:pPr>
      <w:r w:rsidRPr="00B14E5A">
        <w:rPr>
          <w:b/>
          <w:sz w:val="28"/>
          <w:lang w:val="en-US"/>
        </w:rPr>
        <w:t>V</w:t>
      </w:r>
      <w:r w:rsidRPr="00B14E5A">
        <w:rPr>
          <w:b/>
          <w:sz w:val="28"/>
        </w:rPr>
        <w:t xml:space="preserve">. </w:t>
      </w:r>
      <w:r w:rsidRPr="00B14E5A">
        <w:rPr>
          <w:b/>
          <w:sz w:val="28"/>
          <w:szCs w:val="28"/>
        </w:rPr>
        <w:t xml:space="preserve">Досудебный (внесудебный) порядок обжалования </w:t>
      </w:r>
    </w:p>
    <w:p w:rsidR="005F228B" w:rsidRPr="00B14E5A" w:rsidRDefault="005F228B" w:rsidP="00B14E5A">
      <w:pPr>
        <w:keepNext/>
        <w:keepLines/>
        <w:widowControl w:val="0"/>
        <w:suppressAutoHyphens/>
        <w:ind w:left="425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B14E5A" w:rsidRDefault="005F228B" w:rsidP="00B14E5A">
      <w:pPr>
        <w:keepNext/>
        <w:keepLines/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муниципальных служащих, </w:t>
      </w:r>
      <w:r w:rsidRPr="00B14E5A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ную услугу, а также ее должностных лиц, муниципальных служащих,</w:t>
      </w:r>
      <w:r w:rsidRPr="00B14E5A">
        <w:rPr>
          <w:b/>
          <w:bCs/>
          <w:sz w:val="28"/>
          <w:szCs w:val="28"/>
        </w:rPr>
        <w:t xml:space="preserve"> </w:t>
      </w:r>
      <w:r w:rsidRPr="00B14E5A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B14E5A">
        <w:rPr>
          <w:bCs/>
          <w:sz w:val="28"/>
          <w:szCs w:val="28"/>
        </w:rPr>
        <w:t>о</w:t>
      </w:r>
      <w:r w:rsidRPr="00B14E5A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B14E5A">
        <w:rPr>
          <w:sz w:val="28"/>
          <w:szCs w:val="28"/>
        </w:rPr>
        <w:t xml:space="preserve"> при предоставлении муниципальной услуги (далее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жалоба).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Заявители имеют право на обжалование решения и (или) действия (безде</w:t>
      </w:r>
      <w:r w:rsidRPr="00B14E5A">
        <w:rPr>
          <w:sz w:val="28"/>
          <w:szCs w:val="28"/>
        </w:rPr>
        <w:t>й</w:t>
      </w:r>
      <w:r w:rsidRPr="00B14E5A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B14E5A">
        <w:rPr>
          <w:bCs/>
          <w:sz w:val="28"/>
          <w:szCs w:val="28"/>
        </w:rPr>
        <w:t>МФЦ, работника МФЦ, а также о</w:t>
      </w:r>
      <w:r w:rsidRPr="00B14E5A">
        <w:rPr>
          <w:bCs/>
          <w:sz w:val="28"/>
          <w:szCs w:val="28"/>
        </w:rPr>
        <w:t>р</w:t>
      </w:r>
      <w:r w:rsidRPr="00B14E5A">
        <w:rPr>
          <w:bCs/>
          <w:sz w:val="28"/>
          <w:szCs w:val="28"/>
        </w:rPr>
        <w:t>ганизаций, осуществляющих функции по предоставлению государственных или муниципальных услуг</w:t>
      </w:r>
      <w:r w:rsidRPr="00B14E5A">
        <w:rPr>
          <w:sz w:val="28"/>
          <w:szCs w:val="28"/>
        </w:rPr>
        <w:t xml:space="preserve"> согласно части 1.1 статьи 16 Федерального закона от 27 июля 2010 года № 210-ФЗ «Об организации предоставления государственных и муниципальных услуг»</w:t>
      </w:r>
      <w:r w:rsidRPr="00B14E5A">
        <w:rPr>
          <w:bCs/>
          <w:sz w:val="28"/>
          <w:szCs w:val="28"/>
        </w:rPr>
        <w:t xml:space="preserve"> (далее – Организации), или их работников</w:t>
      </w:r>
      <w:r w:rsidRPr="00B14E5A">
        <w:rPr>
          <w:sz w:val="28"/>
          <w:szCs w:val="28"/>
        </w:rPr>
        <w:t xml:space="preserve"> в соотве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ствии с</w:t>
      </w:r>
      <w:proofErr w:type="gramEnd"/>
      <w:r w:rsidRPr="00B14E5A">
        <w:rPr>
          <w:sz w:val="28"/>
          <w:szCs w:val="28"/>
        </w:rPr>
        <w:t xml:space="preserve"> действующим законодательством.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5.2. Предмет жалобы.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1) нарушение срока регистрации запроса заявителя о предоставлении м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ниципальной услуги, запроса о предоставлении нескольких</w:t>
      </w:r>
      <w:r w:rsidRPr="00B14E5A">
        <w:t xml:space="preserve"> </w:t>
      </w:r>
      <w:r w:rsidRPr="00B14E5A">
        <w:rPr>
          <w:sz w:val="28"/>
          <w:szCs w:val="28"/>
        </w:rPr>
        <w:t>государственных и (или) муниципальных услуг;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B14E5A">
        <w:rPr>
          <w:sz w:val="28"/>
          <w:szCs w:val="28"/>
        </w:rPr>
        <w:t>В указанном случае досуде</w:t>
      </w:r>
      <w:r w:rsidRPr="00B14E5A">
        <w:rPr>
          <w:sz w:val="28"/>
          <w:szCs w:val="28"/>
        </w:rPr>
        <w:t>б</w:t>
      </w:r>
      <w:r w:rsidRPr="00B14E5A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татам предоставления такой услуги либо</w:t>
      </w:r>
      <w:proofErr w:type="gramEnd"/>
      <w:r w:rsidRPr="00B14E5A">
        <w:rPr>
          <w:sz w:val="28"/>
          <w:szCs w:val="28"/>
        </w:rPr>
        <w:t xml:space="preserve"> совершение надписей или иных юр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ципальной услуги;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 xml:space="preserve">3) требование у заявителя документов </w:t>
      </w:r>
      <w:r w:rsidR="00366656" w:rsidRPr="00B14E5A">
        <w:rPr>
          <w:sz w:val="28"/>
          <w:szCs w:val="28"/>
        </w:rPr>
        <w:t>или информации либо осуществл</w:t>
      </w:r>
      <w:r w:rsidR="00366656" w:rsidRPr="00B14E5A">
        <w:rPr>
          <w:sz w:val="28"/>
          <w:szCs w:val="28"/>
        </w:rPr>
        <w:t>е</w:t>
      </w:r>
      <w:r w:rsidR="00366656" w:rsidRPr="00B14E5A">
        <w:rPr>
          <w:sz w:val="28"/>
          <w:szCs w:val="28"/>
        </w:rPr>
        <w:t>ния действий, представление или осуществление которых не предусмотрено</w:t>
      </w:r>
      <w:r w:rsidRPr="00B14E5A">
        <w:rPr>
          <w:sz w:val="28"/>
          <w:szCs w:val="28"/>
        </w:rPr>
        <w:t xml:space="preserve"> нормативными правовыми актами Российской Федерации, нормативными пр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министрации для предоставления услуги;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5) отказ в предоставлении услуги, если основания отказа не предусмотр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страции.</w:t>
      </w:r>
      <w:proofErr w:type="gramEnd"/>
      <w:r w:rsidRPr="00B14E5A">
        <w:rPr>
          <w:sz w:val="28"/>
          <w:szCs w:val="28"/>
        </w:rPr>
        <w:t xml:space="preserve"> </w:t>
      </w:r>
      <w:proofErr w:type="gramStart"/>
      <w:r w:rsidRPr="00B14E5A">
        <w:rPr>
          <w:sz w:val="28"/>
          <w:szCs w:val="28"/>
        </w:rPr>
        <w:t>В указанном случае досудебное (внесудебное) обжалование заявит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лем решений и действий (бездействия) МФЦ, работника МФЦ возможно в сл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бо</w:t>
      </w:r>
      <w:proofErr w:type="gramEnd"/>
      <w:r w:rsidRPr="00B14E5A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B14E5A">
        <w:rPr>
          <w:sz w:val="28"/>
          <w:szCs w:val="28"/>
        </w:rPr>
        <w:t>х</w:t>
      </w:r>
      <w:r w:rsidRPr="00B14E5A">
        <w:rPr>
          <w:sz w:val="28"/>
          <w:szCs w:val="28"/>
        </w:rPr>
        <w:t>ся результатом предоставления муниципальной услуги;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6) затребование с заявителя при предоставлении услуги платы, не пред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тивными правовыми актами Краснодарского края,</w:t>
      </w:r>
      <w:r w:rsidR="00B14E5A">
        <w:rPr>
          <w:sz w:val="28"/>
          <w:szCs w:val="28"/>
        </w:rPr>
        <w:t xml:space="preserve"> </w:t>
      </w:r>
      <w:r w:rsidRPr="00B14E5A">
        <w:rPr>
          <w:sz w:val="28"/>
          <w:szCs w:val="28"/>
        </w:rPr>
        <w:t>правовыми актами Админ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страции;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B14E5A">
        <w:rPr>
          <w:sz w:val="28"/>
          <w:szCs w:val="28"/>
        </w:rPr>
        <w:t>с</w:t>
      </w:r>
      <w:r w:rsidRPr="00B14E5A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ких исправлений.</w:t>
      </w:r>
      <w:proofErr w:type="gramEnd"/>
      <w:r w:rsidRPr="00B14E5A">
        <w:rPr>
          <w:sz w:val="28"/>
          <w:szCs w:val="28"/>
        </w:rPr>
        <w:t xml:space="preserve"> </w:t>
      </w:r>
      <w:proofErr w:type="gramStart"/>
      <w:r w:rsidRPr="00B14E5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B14E5A">
        <w:rPr>
          <w:sz w:val="28"/>
          <w:szCs w:val="28"/>
        </w:rPr>
        <w:t>ж</w:t>
      </w:r>
      <w:r w:rsidRPr="00B14E5A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луются, возложена функция по предоставлению соответствующих госуда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B14E5A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9) приостановление предоставления муниципальной услуги, если основ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 xml:space="preserve">ния приостановления не предусмотрены федеральными законами и принятыми </w:t>
      </w:r>
      <w:r w:rsidRPr="00B14E5A">
        <w:rPr>
          <w:sz w:val="28"/>
          <w:szCs w:val="28"/>
        </w:rPr>
        <w:lastRenderedPageBreak/>
        <w:t>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ского края, муниципальными правовыми актами.</w:t>
      </w:r>
      <w:proofErr w:type="gramEnd"/>
      <w:r w:rsidRPr="00B14E5A">
        <w:rPr>
          <w:sz w:val="28"/>
          <w:szCs w:val="28"/>
        </w:rPr>
        <w:t xml:space="preserve"> </w:t>
      </w:r>
      <w:proofErr w:type="gramStart"/>
      <w:r w:rsidRPr="00B14E5A">
        <w:rPr>
          <w:sz w:val="28"/>
          <w:szCs w:val="28"/>
        </w:rPr>
        <w:t>В указанном случае досуде</w:t>
      </w:r>
      <w:r w:rsidRPr="00B14E5A">
        <w:rPr>
          <w:sz w:val="28"/>
          <w:szCs w:val="28"/>
        </w:rPr>
        <w:t>б</w:t>
      </w:r>
      <w:r w:rsidRPr="00B14E5A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кументов по результатам предоставления такой</w:t>
      </w:r>
      <w:proofErr w:type="gramEnd"/>
      <w:r w:rsidRPr="00B14E5A">
        <w:rPr>
          <w:sz w:val="28"/>
          <w:szCs w:val="28"/>
        </w:rPr>
        <w:t xml:space="preserve"> услуги либо совершение надп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B14E5A">
        <w:rPr>
          <w:sz w:val="28"/>
          <w:szCs w:val="28"/>
        </w:rPr>
        <w:t>о</w:t>
      </w:r>
      <w:r w:rsidR="00366656" w:rsidRPr="00B14E5A">
        <w:rPr>
          <w:sz w:val="28"/>
          <w:szCs w:val="28"/>
        </w:rPr>
        <w:t>ставления муниципальной услуги;</w:t>
      </w:r>
    </w:p>
    <w:p w:rsidR="00366656" w:rsidRPr="00B14E5A" w:rsidRDefault="00366656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10) требование у заявителя при предоставлении муниципальной услуги 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B14E5A">
        <w:rPr>
          <w:sz w:val="28"/>
          <w:szCs w:val="28"/>
        </w:rPr>
        <w:t xml:space="preserve"> </w:t>
      </w:r>
      <w:proofErr w:type="gramStart"/>
      <w:r w:rsidRPr="00B14E5A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B14E5A">
        <w:rPr>
          <w:sz w:val="28"/>
          <w:szCs w:val="28"/>
        </w:rPr>
        <w:t>з</w:t>
      </w:r>
      <w:r w:rsidRPr="00B14E5A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ставлению соответствующих муниципальных услуг в полном объеме</w:t>
      </w:r>
      <w:r w:rsidR="0088661E" w:rsidRPr="00B14E5A">
        <w:rPr>
          <w:sz w:val="28"/>
          <w:szCs w:val="28"/>
        </w:rPr>
        <w:t>,</w:t>
      </w:r>
      <w:r w:rsidRPr="00B14E5A">
        <w:rPr>
          <w:sz w:val="28"/>
          <w:szCs w:val="28"/>
        </w:rPr>
        <w:t xml:space="preserve"> </w:t>
      </w:r>
      <w:r w:rsidR="0088661E" w:rsidRPr="00B14E5A">
        <w:rPr>
          <w:sz w:val="28"/>
          <w:szCs w:val="28"/>
        </w:rPr>
        <w:t>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="0088661E" w:rsidRPr="00B14E5A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="0088661E" w:rsidRPr="00B14E5A">
        <w:rPr>
          <w:sz w:val="28"/>
          <w:szCs w:val="28"/>
        </w:rPr>
        <w:t>у</w:t>
      </w:r>
      <w:r w:rsidR="0088661E" w:rsidRPr="00B14E5A">
        <w:rPr>
          <w:sz w:val="28"/>
          <w:szCs w:val="28"/>
        </w:rPr>
        <w:t>ниципальной услуги.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5.3. Органы власти</w:t>
      </w:r>
      <w:r w:rsidR="00F8075A" w:rsidRPr="00B14E5A">
        <w:rPr>
          <w:sz w:val="28"/>
          <w:szCs w:val="28"/>
        </w:rPr>
        <w:t>, организации,</w:t>
      </w:r>
      <w:r w:rsidR="00B14E5A">
        <w:rPr>
          <w:sz w:val="28"/>
          <w:szCs w:val="28"/>
        </w:rPr>
        <w:t xml:space="preserve"> </w:t>
      </w:r>
      <w:r w:rsidR="00F8075A" w:rsidRPr="00B14E5A">
        <w:rPr>
          <w:sz w:val="28"/>
          <w:szCs w:val="28"/>
        </w:rPr>
        <w:t>должностные лица, которым</w:t>
      </w:r>
      <w:r w:rsidRPr="00B14E5A">
        <w:rPr>
          <w:sz w:val="28"/>
          <w:szCs w:val="28"/>
        </w:rPr>
        <w:t xml:space="preserve"> может быть направлена жалоба.</w:t>
      </w:r>
    </w:p>
    <w:p w:rsidR="00C92E15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Жалобы на решения и действия (бездействие) главы </w:t>
      </w:r>
      <w:r w:rsidR="00955296">
        <w:rPr>
          <w:bCs/>
          <w:sz w:val="28"/>
          <w:szCs w:val="28"/>
        </w:rPr>
        <w:t>Славянского горо</w:t>
      </w:r>
      <w:r w:rsidR="00955296">
        <w:rPr>
          <w:bCs/>
          <w:sz w:val="28"/>
          <w:szCs w:val="28"/>
        </w:rPr>
        <w:t>д</w:t>
      </w:r>
      <w:r w:rsidR="00955296">
        <w:rPr>
          <w:bCs/>
          <w:sz w:val="28"/>
          <w:szCs w:val="28"/>
        </w:rPr>
        <w:t>ского</w:t>
      </w:r>
      <w:r w:rsidR="00CE2E22" w:rsidRPr="00B14E5A">
        <w:rPr>
          <w:sz w:val="28"/>
          <w:szCs w:val="28"/>
        </w:rPr>
        <w:t xml:space="preserve"> Славянского района</w:t>
      </w:r>
      <w:r w:rsidRPr="00B14E5A">
        <w:rPr>
          <w:sz w:val="28"/>
          <w:szCs w:val="28"/>
        </w:rPr>
        <w:t xml:space="preserve"> рассматриваются непосредственно главой </w:t>
      </w:r>
      <w:r w:rsidR="00955296">
        <w:rPr>
          <w:bCs/>
          <w:sz w:val="28"/>
          <w:szCs w:val="28"/>
        </w:rPr>
        <w:t>Славя</w:t>
      </w:r>
      <w:r w:rsidR="00955296">
        <w:rPr>
          <w:bCs/>
          <w:sz w:val="28"/>
          <w:szCs w:val="28"/>
        </w:rPr>
        <w:t>н</w:t>
      </w:r>
      <w:r w:rsidR="00955296">
        <w:rPr>
          <w:bCs/>
          <w:sz w:val="28"/>
          <w:szCs w:val="28"/>
        </w:rPr>
        <w:t>ского городского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>.</w:t>
      </w:r>
    </w:p>
    <w:p w:rsidR="00C92E15" w:rsidRPr="00B14E5A" w:rsidRDefault="00C92E15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955296">
        <w:rPr>
          <w:bCs/>
          <w:sz w:val="28"/>
          <w:szCs w:val="28"/>
        </w:rPr>
        <w:t>Славянского г</w:t>
      </w:r>
      <w:r w:rsidR="00955296">
        <w:rPr>
          <w:bCs/>
          <w:sz w:val="28"/>
          <w:szCs w:val="28"/>
        </w:rPr>
        <w:t>о</w:t>
      </w:r>
      <w:r w:rsidR="00955296">
        <w:rPr>
          <w:bCs/>
          <w:sz w:val="28"/>
          <w:szCs w:val="28"/>
        </w:rPr>
        <w:t>родского</w:t>
      </w:r>
      <w:r w:rsidR="00955296" w:rsidRPr="00B14E5A">
        <w:rPr>
          <w:sz w:val="28"/>
          <w:szCs w:val="28"/>
        </w:rPr>
        <w:t xml:space="preserve"> </w:t>
      </w:r>
      <w:r w:rsidR="00CE2E22" w:rsidRPr="00B14E5A">
        <w:rPr>
          <w:sz w:val="28"/>
          <w:szCs w:val="28"/>
        </w:rPr>
        <w:t>поселения Славянского района</w:t>
      </w:r>
      <w:r w:rsidRPr="00B14E5A">
        <w:rPr>
          <w:sz w:val="28"/>
          <w:szCs w:val="28"/>
        </w:rPr>
        <w:t>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Жалобы на решения и действия (бездействие) работника МФЦ подаются руководителю этого МФЦ</w:t>
      </w:r>
      <w:r w:rsidR="001238CC" w:rsidRPr="00B14E5A">
        <w:rPr>
          <w:sz w:val="28"/>
          <w:szCs w:val="28"/>
        </w:rPr>
        <w:t>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Жалобы на решения и действия (бездействие) МФЦ подаются </w:t>
      </w:r>
      <w:r w:rsidR="0088661E" w:rsidRPr="00B14E5A">
        <w:rPr>
          <w:sz w:val="28"/>
          <w:szCs w:val="28"/>
        </w:rPr>
        <w:t>в департ</w:t>
      </w:r>
      <w:r w:rsidR="0088661E" w:rsidRPr="00B14E5A">
        <w:rPr>
          <w:sz w:val="28"/>
          <w:szCs w:val="28"/>
        </w:rPr>
        <w:t>а</w:t>
      </w:r>
      <w:r w:rsidR="0088661E" w:rsidRPr="00B14E5A">
        <w:rPr>
          <w:sz w:val="28"/>
          <w:szCs w:val="28"/>
        </w:rPr>
        <w:t>мент информатизации и связи Краснодарского края, являющийся учредителем МФЦ (далее – учредитель МФЦ)</w:t>
      </w:r>
      <w:r w:rsidRPr="00B14E5A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1238CC" w:rsidRPr="00B14E5A">
        <w:rPr>
          <w:sz w:val="28"/>
          <w:szCs w:val="28"/>
        </w:rPr>
        <w:t>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5.4. Порядок подачи и рассмотрения жалобы.</w:t>
      </w:r>
    </w:p>
    <w:p w:rsidR="005156EF" w:rsidRPr="00B14E5A" w:rsidRDefault="005156E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5156EF" w:rsidRPr="00B14E5A" w:rsidRDefault="005156E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5156EF" w:rsidRPr="00B14E5A" w:rsidRDefault="005156E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а) </w:t>
      </w:r>
      <w:r w:rsidRPr="00B14E5A">
        <w:rPr>
          <w:sz w:val="28"/>
          <w:szCs w:val="28"/>
          <w:lang w:eastAsia="ar-SA"/>
        </w:rPr>
        <w:t xml:space="preserve">официального Интернет-сайта </w:t>
      </w:r>
      <w:r w:rsidRPr="00772B1B">
        <w:rPr>
          <w:sz w:val="28"/>
          <w:szCs w:val="28"/>
          <w:lang w:eastAsia="ar-SA"/>
        </w:rPr>
        <w:t xml:space="preserve">Администрации </w:t>
      </w:r>
      <w:r w:rsidR="00772B1B" w:rsidRPr="00772B1B">
        <w:rPr>
          <w:bCs/>
          <w:sz w:val="28"/>
          <w:szCs w:val="28"/>
        </w:rPr>
        <w:t>(</w:t>
      </w:r>
      <w:hyperlink r:id="rId15" w:history="1">
        <w:r w:rsidR="00772B1B" w:rsidRPr="00772B1B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772B1B" w:rsidRPr="00772B1B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772B1B" w:rsidRPr="00772B1B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772B1B" w:rsidRPr="00772B1B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72B1B" w:rsidRPr="00772B1B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772B1B" w:rsidRPr="00772B1B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772B1B" w:rsidRPr="00772B1B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2B1B" w:rsidRPr="00772B1B">
        <w:rPr>
          <w:bCs/>
          <w:sz w:val="28"/>
          <w:szCs w:val="28"/>
        </w:rPr>
        <w:t>)</w:t>
      </w:r>
      <w:r w:rsidRPr="00772B1B">
        <w:rPr>
          <w:sz w:val="28"/>
          <w:szCs w:val="28"/>
        </w:rPr>
        <w:t>;</w:t>
      </w:r>
    </w:p>
    <w:p w:rsidR="005156EF" w:rsidRPr="00B14E5A" w:rsidRDefault="005156EF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б) Единого портала государственных и муниципальных услуг (функций) (www.gosuslugi.ru)</w:t>
      </w:r>
      <w:r w:rsidR="0094412C" w:rsidRPr="00B14E5A">
        <w:rPr>
          <w:sz w:val="28"/>
          <w:szCs w:val="28"/>
        </w:rPr>
        <w:t xml:space="preserve"> (за исключением жалоб на решения и действия (безде</w:t>
      </w:r>
      <w:r w:rsidR="0094412C" w:rsidRPr="00B14E5A">
        <w:rPr>
          <w:sz w:val="28"/>
          <w:szCs w:val="28"/>
        </w:rPr>
        <w:t>й</w:t>
      </w:r>
      <w:r w:rsidR="0094412C" w:rsidRPr="00B14E5A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5156EF" w:rsidRPr="00B14E5A" w:rsidRDefault="005156EF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 xml:space="preserve">в) </w:t>
      </w:r>
      <w:r w:rsidRPr="00B14E5A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B14E5A">
        <w:rPr>
          <w:spacing w:val="-6"/>
          <w:sz w:val="28"/>
          <w:szCs w:val="28"/>
        </w:rPr>
        <w:t>е</w:t>
      </w:r>
      <w:r w:rsidRPr="00B14E5A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B14E5A">
        <w:rPr>
          <w:spacing w:val="-6"/>
          <w:sz w:val="28"/>
          <w:szCs w:val="28"/>
        </w:rPr>
        <w:t>ь</w:t>
      </w:r>
      <w:r w:rsidRPr="00B14E5A">
        <w:rPr>
          <w:spacing w:val="-6"/>
          <w:sz w:val="28"/>
          <w:szCs w:val="28"/>
        </w:rPr>
        <w:t>ных услуг органами, предоставляющими государственные и муниципальные усл</w:t>
      </w:r>
      <w:r w:rsidRPr="00B14E5A">
        <w:rPr>
          <w:spacing w:val="-6"/>
          <w:sz w:val="28"/>
          <w:szCs w:val="28"/>
        </w:rPr>
        <w:t>у</w:t>
      </w:r>
      <w:r w:rsidRPr="00B14E5A">
        <w:rPr>
          <w:spacing w:val="-6"/>
          <w:sz w:val="28"/>
          <w:szCs w:val="28"/>
        </w:rPr>
        <w:t>ги, их должностными лицами, государственными и муниципальными служащими (далее</w:t>
      </w:r>
      <w:r w:rsidR="00B14E5A" w:rsidRPr="00B14E5A">
        <w:rPr>
          <w:spacing w:val="-6"/>
          <w:sz w:val="28"/>
          <w:szCs w:val="28"/>
        </w:rPr>
        <w:t xml:space="preserve"> – </w:t>
      </w:r>
      <w:r w:rsidRPr="00B14E5A">
        <w:rPr>
          <w:spacing w:val="-6"/>
          <w:sz w:val="28"/>
          <w:szCs w:val="28"/>
        </w:rPr>
        <w:t xml:space="preserve">система досудебного обжалования) с использованием информационно-телекоммуникационной сети «Интернет» </w:t>
      </w:r>
      <w:r w:rsidR="001A6A56" w:rsidRPr="00B14E5A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="001A6A56" w:rsidRPr="00B14E5A">
        <w:rPr>
          <w:sz w:val="28"/>
          <w:szCs w:val="28"/>
        </w:rPr>
        <w:t xml:space="preserve"> и работников)</w:t>
      </w:r>
      <w:r w:rsidR="001A6A56" w:rsidRPr="00B14E5A">
        <w:rPr>
          <w:spacing w:val="-6"/>
          <w:sz w:val="28"/>
          <w:szCs w:val="28"/>
        </w:rPr>
        <w:t xml:space="preserve"> </w:t>
      </w:r>
      <w:r w:rsidRPr="00B14E5A">
        <w:rPr>
          <w:spacing w:val="-6"/>
          <w:sz w:val="28"/>
          <w:szCs w:val="28"/>
        </w:rPr>
        <w:t>(do.gosuslugi.ru).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Жалоба на решения и действия (бездействие) Администрации, должнос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 xml:space="preserve">ного лица Администрации, муниципального служащего, главы </w:t>
      </w:r>
      <w:r w:rsidR="00955296">
        <w:rPr>
          <w:bCs/>
          <w:sz w:val="28"/>
          <w:szCs w:val="28"/>
        </w:rPr>
        <w:t>Славянского г</w:t>
      </w:r>
      <w:r w:rsidR="00955296">
        <w:rPr>
          <w:bCs/>
          <w:sz w:val="28"/>
          <w:szCs w:val="28"/>
        </w:rPr>
        <w:t>о</w:t>
      </w:r>
      <w:r w:rsidR="00955296">
        <w:rPr>
          <w:bCs/>
          <w:sz w:val="28"/>
          <w:szCs w:val="28"/>
        </w:rPr>
        <w:t>родского</w:t>
      </w:r>
      <w:r w:rsidR="008D7EAB" w:rsidRPr="00B14E5A">
        <w:rPr>
          <w:sz w:val="28"/>
          <w:szCs w:val="28"/>
        </w:rPr>
        <w:t xml:space="preserve"> поселения Славянского района</w:t>
      </w:r>
      <w:r w:rsidRPr="00B14E5A">
        <w:rPr>
          <w:sz w:val="28"/>
          <w:szCs w:val="28"/>
        </w:rPr>
        <w:t xml:space="preserve"> может быть направлена по почте, ч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рез МФЦ, с использованием информационно-телекоммуникационной сети «Интернет», официального сайта Администрации, Единого портала госуда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 xml:space="preserve">ственных и муниципальных услуг (функций) либо Регионального портала, а также может быть принята при личном приеме заявителя. </w:t>
      </w:r>
      <w:proofErr w:type="gramEnd"/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Жалоба на решения и действия (бездействие) МФЦ, работника МФЦ м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Жалоба на решения и действия (бездействие) Организаций, а также их 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ций, а также может быть принята при личном приеме заявителя.</w:t>
      </w:r>
    </w:p>
    <w:p w:rsidR="003A28C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5.4.2. </w:t>
      </w:r>
      <w:proofErr w:type="gramStart"/>
      <w:r w:rsidR="003A28CB" w:rsidRPr="00B14E5A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="003A28CB" w:rsidRPr="00B14E5A">
        <w:rPr>
          <w:sz w:val="28"/>
          <w:szCs w:val="28"/>
        </w:rPr>
        <w:t>а</w:t>
      </w:r>
      <w:r w:rsidR="003A28CB" w:rsidRPr="00B14E5A">
        <w:rPr>
          <w:sz w:val="28"/>
          <w:szCs w:val="28"/>
        </w:rPr>
        <w:t xml:space="preserve">щих устанавливаются </w:t>
      </w:r>
      <w:r w:rsidR="00B14E5A" w:rsidRPr="00B14E5A">
        <w:rPr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 w:rsidR="000E4DEE">
        <w:rPr>
          <w:sz w:val="28"/>
          <w:szCs w:val="28"/>
        </w:rPr>
        <w:t>Славянского городского</w:t>
      </w:r>
      <w:r w:rsidR="000E4DEE" w:rsidRPr="002D3EF1">
        <w:rPr>
          <w:sz w:val="28"/>
          <w:szCs w:val="28"/>
        </w:rPr>
        <w:t xml:space="preserve"> </w:t>
      </w:r>
      <w:r w:rsidR="000E4DEE" w:rsidRPr="002B2B49">
        <w:rPr>
          <w:sz w:val="28"/>
          <w:szCs w:val="28"/>
        </w:rPr>
        <w:t>поселения Славянского района и ее должностных лиц, муниципальных служащих, утве</w:t>
      </w:r>
      <w:r w:rsidR="000E4DEE" w:rsidRPr="002B2B49">
        <w:rPr>
          <w:sz w:val="28"/>
          <w:szCs w:val="28"/>
        </w:rPr>
        <w:t>р</w:t>
      </w:r>
      <w:r w:rsidR="000E4DEE" w:rsidRPr="002B2B49">
        <w:rPr>
          <w:sz w:val="28"/>
          <w:szCs w:val="28"/>
        </w:rPr>
        <w:t xml:space="preserve">жденным постановлением администрации </w:t>
      </w:r>
      <w:r w:rsidR="000E4DEE">
        <w:rPr>
          <w:sz w:val="28"/>
          <w:szCs w:val="28"/>
        </w:rPr>
        <w:t>Славянского городского</w:t>
      </w:r>
      <w:r w:rsidR="000E4DEE" w:rsidRPr="002D3EF1">
        <w:rPr>
          <w:sz w:val="28"/>
          <w:szCs w:val="28"/>
        </w:rPr>
        <w:t xml:space="preserve"> </w:t>
      </w:r>
      <w:r w:rsidR="000E4DEE" w:rsidRPr="002B2B49">
        <w:rPr>
          <w:sz w:val="28"/>
          <w:szCs w:val="28"/>
        </w:rPr>
        <w:t xml:space="preserve">поселения Славянского района от 21 ноября 2018 года № </w:t>
      </w:r>
      <w:r w:rsidR="000E4DEE">
        <w:rPr>
          <w:sz w:val="28"/>
          <w:szCs w:val="28"/>
        </w:rPr>
        <w:t>1483</w:t>
      </w:r>
      <w:r w:rsidR="000E4DEE" w:rsidRPr="002B2B49">
        <w:rPr>
          <w:sz w:val="28"/>
          <w:szCs w:val="28"/>
        </w:rPr>
        <w:t xml:space="preserve"> </w:t>
      </w:r>
      <w:r w:rsidR="00B14E5A" w:rsidRPr="00B14E5A">
        <w:rPr>
          <w:sz w:val="28"/>
          <w:szCs w:val="28"/>
        </w:rPr>
        <w:t>«Об утверждении порядка подачи и рассмотрения</w:t>
      </w:r>
      <w:proofErr w:type="gramEnd"/>
      <w:r w:rsidR="00B14E5A" w:rsidRPr="00B14E5A">
        <w:rPr>
          <w:sz w:val="28"/>
          <w:szCs w:val="28"/>
        </w:rPr>
        <w:t xml:space="preserve"> жалоб на решения и действия (бездействие) админ</w:t>
      </w:r>
      <w:r w:rsidR="00B14E5A" w:rsidRPr="00B14E5A">
        <w:rPr>
          <w:sz w:val="28"/>
          <w:szCs w:val="28"/>
        </w:rPr>
        <w:t>и</w:t>
      </w:r>
      <w:r w:rsidR="00B14E5A" w:rsidRPr="00B14E5A">
        <w:rPr>
          <w:sz w:val="28"/>
          <w:szCs w:val="28"/>
        </w:rPr>
        <w:t xml:space="preserve">страции </w:t>
      </w:r>
      <w:r w:rsidR="00955296">
        <w:rPr>
          <w:bCs/>
          <w:sz w:val="28"/>
          <w:szCs w:val="28"/>
        </w:rPr>
        <w:t>Славянского городского</w:t>
      </w:r>
      <w:r w:rsidR="00955296" w:rsidRPr="00B14E5A">
        <w:rPr>
          <w:sz w:val="28"/>
          <w:szCs w:val="28"/>
        </w:rPr>
        <w:t xml:space="preserve"> </w:t>
      </w:r>
      <w:r w:rsidR="00B14E5A" w:rsidRPr="00B14E5A">
        <w:rPr>
          <w:sz w:val="28"/>
          <w:szCs w:val="28"/>
        </w:rPr>
        <w:t>поселения Славянского района и ее дол</w:t>
      </w:r>
      <w:r w:rsidR="00B14E5A" w:rsidRPr="00B14E5A">
        <w:rPr>
          <w:sz w:val="28"/>
          <w:szCs w:val="28"/>
        </w:rPr>
        <w:t>ж</w:t>
      </w:r>
      <w:r w:rsidR="00B14E5A" w:rsidRPr="00B14E5A">
        <w:rPr>
          <w:sz w:val="28"/>
          <w:szCs w:val="28"/>
        </w:rPr>
        <w:t>ностных лиц, муниципальных служащих»</w:t>
      </w:r>
      <w:r w:rsidR="00105791" w:rsidRPr="00B14E5A">
        <w:rPr>
          <w:sz w:val="28"/>
          <w:szCs w:val="28"/>
        </w:rPr>
        <w:t>.</w:t>
      </w:r>
    </w:p>
    <w:p w:rsidR="003A28CB" w:rsidRPr="00B14E5A" w:rsidRDefault="003A28C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Особенности подачи и рассмотрения жалоб на решения и действия (бе</w:t>
      </w:r>
      <w:r w:rsidRPr="00B14E5A">
        <w:rPr>
          <w:sz w:val="28"/>
          <w:szCs w:val="28"/>
        </w:rPr>
        <w:t>з</w:t>
      </w:r>
      <w:r w:rsidRPr="00B14E5A">
        <w:rPr>
          <w:sz w:val="28"/>
          <w:szCs w:val="28"/>
        </w:rPr>
        <w:t>действие) МФЦ, работников МФЦ устанавливаются Порядком подачи и ра</w:t>
      </w:r>
      <w:r w:rsidRPr="00B14E5A">
        <w:rPr>
          <w:sz w:val="28"/>
          <w:szCs w:val="28"/>
        </w:rPr>
        <w:t>с</w:t>
      </w:r>
      <w:r w:rsidRPr="00B14E5A">
        <w:rPr>
          <w:sz w:val="28"/>
          <w:szCs w:val="28"/>
        </w:rPr>
        <w:lastRenderedPageBreak/>
        <w:t>смотрения жалоб на решения и действия (бездействие) исполнительных орг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B14E5A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B14E5A">
        <w:rPr>
          <w:sz w:val="28"/>
          <w:szCs w:val="28"/>
        </w:rPr>
        <w:t>ь</w:t>
      </w:r>
      <w:r w:rsidRPr="00B14E5A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5F228B" w:rsidRPr="00B14E5A" w:rsidRDefault="003A28C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5.4.3. </w:t>
      </w:r>
      <w:r w:rsidR="005F228B" w:rsidRPr="00B14E5A">
        <w:rPr>
          <w:sz w:val="28"/>
          <w:szCs w:val="28"/>
        </w:rPr>
        <w:t xml:space="preserve">Жалобы подлежат рассмотрению бесплатно. 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5.4.</w:t>
      </w:r>
      <w:r w:rsidR="003A28CB" w:rsidRPr="00B14E5A">
        <w:rPr>
          <w:sz w:val="28"/>
          <w:szCs w:val="28"/>
        </w:rPr>
        <w:t>4</w:t>
      </w:r>
      <w:r w:rsidRPr="00B14E5A">
        <w:rPr>
          <w:sz w:val="28"/>
          <w:szCs w:val="28"/>
        </w:rPr>
        <w:t>. Жалоба должна содержать: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1) наименование Администрации или Ф.И.О. должностного лица Админ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ка, Организаций, их руководителей и (или) работников решения и действия (бездействие) которых обжалуются;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2) фамилию, имя, отчество (последнее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при наличии), сведения о месте жительства заявителя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физического лица либо наименование, сведения о месте нахождения заявителя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>юридического лица, а также номер (номера) контак</w:t>
      </w:r>
      <w:r w:rsidRPr="00B14E5A">
        <w:rPr>
          <w:sz w:val="28"/>
          <w:szCs w:val="28"/>
        </w:rPr>
        <w:t>т</w:t>
      </w:r>
      <w:r w:rsidRPr="00B14E5A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</w:t>
      </w:r>
      <w:r w:rsidR="00C9289B" w:rsidRPr="00B14E5A">
        <w:rPr>
          <w:sz w:val="28"/>
          <w:szCs w:val="28"/>
        </w:rPr>
        <w:t xml:space="preserve"> </w:t>
      </w:r>
      <w:r w:rsidR="00901C96" w:rsidRPr="00B14E5A">
        <w:rPr>
          <w:sz w:val="28"/>
          <w:szCs w:val="28"/>
        </w:rPr>
        <w:t>(за исключением случая, когда жалоба направляется способом, указанным в подпункте «в» пун</w:t>
      </w:r>
      <w:r w:rsidR="00901C96" w:rsidRPr="00B14E5A">
        <w:rPr>
          <w:sz w:val="28"/>
          <w:szCs w:val="28"/>
        </w:rPr>
        <w:t>к</w:t>
      </w:r>
      <w:r w:rsidR="00901C96" w:rsidRPr="00B14E5A">
        <w:rPr>
          <w:sz w:val="28"/>
          <w:szCs w:val="28"/>
        </w:rPr>
        <w:t>та 5.4.1. настоящего регламента)</w:t>
      </w:r>
      <w:r w:rsidRPr="00B14E5A">
        <w:rPr>
          <w:sz w:val="28"/>
          <w:szCs w:val="28"/>
        </w:rPr>
        <w:t>;</w:t>
      </w:r>
      <w:proofErr w:type="gramEnd"/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3) сведения об обжалуемых решениях и действиях (бездействии) Админ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го, МФЦ, работника МФЦ, Организаций, их работников;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4) доводы, на основании которых заявитель не согласен с решением и де</w:t>
      </w:r>
      <w:r w:rsidRPr="00B14E5A">
        <w:rPr>
          <w:sz w:val="28"/>
          <w:szCs w:val="28"/>
        </w:rPr>
        <w:t>й</w:t>
      </w:r>
      <w:r w:rsidRPr="00B14E5A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тверждающие доводы заявителя, либо их копии.</w:t>
      </w:r>
    </w:p>
    <w:p w:rsidR="005F228B" w:rsidRPr="00B14E5A" w:rsidRDefault="005F228B" w:rsidP="00B14E5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B14E5A">
        <w:rPr>
          <w:sz w:val="28"/>
          <w:szCs w:val="28"/>
        </w:rPr>
        <w:t>я</w:t>
      </w:r>
      <w:r w:rsidRPr="00B14E5A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а) оформленная в соответствии с законом Российской Федерации довере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ность (для физических лиц);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б) оформленная в соответствии с законом Российской Федерации довере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в) копия решения о назначении или об избрании либо приказа о назнач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3416FB" w:rsidRPr="00B14E5A" w:rsidRDefault="003416F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5.4.</w:t>
      </w:r>
      <w:r w:rsidR="003A28CB" w:rsidRPr="00B14E5A">
        <w:rPr>
          <w:sz w:val="28"/>
          <w:szCs w:val="28"/>
        </w:rPr>
        <w:t>5</w:t>
      </w:r>
      <w:r w:rsidRPr="00B14E5A">
        <w:rPr>
          <w:sz w:val="28"/>
          <w:szCs w:val="28"/>
        </w:rPr>
        <w:t>. Жалоба</w:t>
      </w:r>
      <w:r w:rsidR="0043361B" w:rsidRPr="00B14E5A">
        <w:rPr>
          <w:sz w:val="28"/>
          <w:szCs w:val="28"/>
        </w:rPr>
        <w:t>,</w:t>
      </w:r>
      <w:r w:rsidRPr="00B14E5A">
        <w:rPr>
          <w:sz w:val="28"/>
          <w:szCs w:val="28"/>
        </w:rPr>
        <w:t xml:space="preserve"> </w:t>
      </w:r>
      <w:r w:rsidR="0043361B" w:rsidRPr="00B14E5A">
        <w:rPr>
          <w:sz w:val="28"/>
          <w:szCs w:val="28"/>
        </w:rPr>
        <w:t>поступившая в Администрацию, подлежит регистрации не позднее следующего рабочего дня со дня ее поступления</w:t>
      </w:r>
      <w:r w:rsidRPr="00B14E5A">
        <w:rPr>
          <w:sz w:val="28"/>
          <w:szCs w:val="28"/>
        </w:rPr>
        <w:t>.</w:t>
      </w:r>
    </w:p>
    <w:p w:rsidR="002171C6" w:rsidRPr="00B14E5A" w:rsidRDefault="002171C6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подачи заявителем жалобы через МФЦ, МФЦ обеспечивает пер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lastRenderedPageBreak/>
        <w:t>дачу жалобы в Администрацию в порядке и сроки, которые установлены с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5.5. Сроки рассмотрения жалобы.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Жалоба, поступившая в Администрацию, МФЦ, учредителю МФЦ, в О</w:t>
      </w:r>
      <w:r w:rsidRPr="00B14E5A">
        <w:rPr>
          <w:sz w:val="28"/>
          <w:szCs w:val="28"/>
        </w:rPr>
        <w:t>р</w:t>
      </w:r>
      <w:r w:rsidRPr="00B14E5A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ких исправлений</w:t>
      </w:r>
      <w:r w:rsidR="00B14E5A" w:rsidRPr="00B14E5A">
        <w:rPr>
          <w:sz w:val="28"/>
          <w:szCs w:val="28"/>
        </w:rPr>
        <w:t xml:space="preserve"> – </w:t>
      </w:r>
      <w:r w:rsidRPr="00B14E5A">
        <w:rPr>
          <w:sz w:val="28"/>
          <w:szCs w:val="28"/>
        </w:rPr>
        <w:t xml:space="preserve">в течение пяти рабочих дней со дня ее регистрации. </w:t>
      </w:r>
      <w:proofErr w:type="gramEnd"/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5.6. Результат рассмотрения жалобы.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14E5A">
        <w:rPr>
          <w:sz w:val="28"/>
          <w:szCs w:val="28"/>
        </w:rPr>
        <w:t>1) жалоба удовлетворяется, в том числе в форме отмены принятого реш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B14E5A">
        <w:rPr>
          <w:sz w:val="28"/>
          <w:szCs w:val="28"/>
        </w:rPr>
        <w:t>ж</w:t>
      </w:r>
      <w:r w:rsidRPr="00B14E5A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2) в удовлетворении жалобы отказывается.</w:t>
      </w:r>
    </w:p>
    <w:p w:rsidR="003126BE" w:rsidRPr="00B14E5A" w:rsidRDefault="003126BE" w:rsidP="00B14E5A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B14E5A">
        <w:rPr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B14E5A">
        <w:rPr>
          <w:sz w:val="28"/>
          <w:szCs w:val="28"/>
          <w:shd w:val="clear" w:color="auto" w:fill="FFFFFF"/>
        </w:rPr>
        <w:t>д</w:t>
      </w:r>
      <w:r w:rsidRPr="00B14E5A">
        <w:rPr>
          <w:sz w:val="28"/>
          <w:szCs w:val="28"/>
          <w:shd w:val="clear" w:color="auto" w:fill="FFFFFF"/>
        </w:rPr>
        <w:t xml:space="preserve">ством системы досудебного </w:t>
      </w:r>
      <w:r w:rsidRPr="00B14E5A">
        <w:rPr>
          <w:rStyle w:val="highlightsearch"/>
          <w:sz w:val="28"/>
          <w:szCs w:val="28"/>
        </w:rPr>
        <w:t>обжалования</w:t>
      </w:r>
      <w:r w:rsidRPr="00B14E5A">
        <w:rPr>
          <w:sz w:val="28"/>
          <w:szCs w:val="28"/>
        </w:rPr>
        <w:t>.</w:t>
      </w:r>
      <w:r w:rsidRPr="00B14E5A">
        <w:rPr>
          <w:sz w:val="28"/>
          <w:szCs w:val="28"/>
          <w:shd w:val="clear" w:color="auto" w:fill="FFFFFF"/>
        </w:rPr>
        <w:t xml:space="preserve"> В случае если жалоба была напра</w:t>
      </w:r>
      <w:r w:rsidRPr="00B14E5A">
        <w:rPr>
          <w:sz w:val="28"/>
          <w:szCs w:val="28"/>
          <w:shd w:val="clear" w:color="auto" w:fill="FFFFFF"/>
        </w:rPr>
        <w:t>в</w:t>
      </w:r>
      <w:r w:rsidRPr="00B14E5A">
        <w:rPr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B14E5A">
        <w:rPr>
          <w:sz w:val="28"/>
          <w:szCs w:val="28"/>
          <w:shd w:val="clear" w:color="auto" w:fill="FFFFFF"/>
        </w:rPr>
        <w:t>а</w:t>
      </w:r>
      <w:r w:rsidRPr="00B14E5A">
        <w:rPr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B14E5A">
        <w:rPr>
          <w:sz w:val="28"/>
          <w:szCs w:val="28"/>
          <w:shd w:val="clear" w:color="auto" w:fill="FFFFFF"/>
        </w:rPr>
        <w:t>т</w:t>
      </w:r>
      <w:r w:rsidRPr="00B14E5A">
        <w:rPr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1B5BC1" w:rsidRPr="00B14E5A" w:rsidRDefault="001B5BC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 случае признания жалобы подлежащей удовлетворению в ответе заяв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B14E5A">
        <w:rPr>
          <w:sz w:val="28"/>
          <w:szCs w:val="28"/>
        </w:rPr>
        <w:t>у</w:t>
      </w:r>
      <w:r w:rsidRPr="00B14E5A">
        <w:rPr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B14E5A">
        <w:rPr>
          <w:sz w:val="28"/>
          <w:szCs w:val="28"/>
        </w:rPr>
        <w:t>неудобства</w:t>
      </w:r>
      <w:proofErr w:type="gramEnd"/>
      <w:r w:rsidRPr="00B14E5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F584A" w:rsidRPr="00B14E5A">
        <w:rPr>
          <w:sz w:val="28"/>
          <w:szCs w:val="28"/>
        </w:rPr>
        <w:t>М</w:t>
      </w:r>
      <w:r w:rsidRPr="00B14E5A">
        <w:rPr>
          <w:sz w:val="28"/>
          <w:szCs w:val="28"/>
        </w:rPr>
        <w:t>униципальной услуги.</w:t>
      </w:r>
    </w:p>
    <w:p w:rsidR="001B5BC1" w:rsidRPr="00B14E5A" w:rsidRDefault="001B5BC1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 xml:space="preserve">В случае признания </w:t>
      </w:r>
      <w:proofErr w:type="gramStart"/>
      <w:r w:rsidRPr="00B14E5A">
        <w:rPr>
          <w:sz w:val="28"/>
          <w:szCs w:val="28"/>
        </w:rPr>
        <w:t>жалобы</w:t>
      </w:r>
      <w:proofErr w:type="gramEnd"/>
      <w:r w:rsidRPr="00B14E5A">
        <w:rPr>
          <w:sz w:val="28"/>
          <w:szCs w:val="28"/>
        </w:rPr>
        <w:t xml:space="preserve"> не подлежащей удовлетворению в ответе з</w:t>
      </w:r>
      <w:r w:rsidRPr="00B14E5A">
        <w:rPr>
          <w:sz w:val="28"/>
          <w:szCs w:val="28"/>
        </w:rPr>
        <w:t>а</w:t>
      </w:r>
      <w:r w:rsidR="005F584A" w:rsidRPr="00B14E5A">
        <w:rPr>
          <w:sz w:val="28"/>
          <w:szCs w:val="28"/>
        </w:rPr>
        <w:t>явителю</w:t>
      </w:r>
      <w:r w:rsidRPr="00B14E5A">
        <w:rPr>
          <w:sz w:val="28"/>
          <w:szCs w:val="28"/>
        </w:rPr>
        <w:t xml:space="preserve"> даются аргументированные разъяснения о причинах принятого реш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ния, а также информация о порядке обжалования принятого решения.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б) подача жалобы лицом, полномочия которого не подтверждены в поря</w:t>
      </w:r>
      <w:r w:rsidRPr="00B14E5A">
        <w:rPr>
          <w:sz w:val="28"/>
          <w:szCs w:val="28"/>
        </w:rPr>
        <w:t>д</w:t>
      </w:r>
      <w:r w:rsidRPr="00B14E5A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lastRenderedPageBreak/>
        <w:t>ответствии с пунктом 5.4.</w:t>
      </w:r>
      <w:r w:rsidR="00E30FB4" w:rsidRPr="00B14E5A">
        <w:rPr>
          <w:sz w:val="28"/>
          <w:szCs w:val="28"/>
        </w:rPr>
        <w:t>4</w:t>
      </w:r>
      <w:r w:rsidRPr="00B14E5A">
        <w:rPr>
          <w:sz w:val="28"/>
          <w:szCs w:val="28"/>
        </w:rPr>
        <w:t xml:space="preserve"> настоящего регламента;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в) наличие решения по жалобе, принятого ранее в отношении того же 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явителя и по тому же предмету жалобы.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228B" w:rsidRPr="00B14E5A" w:rsidRDefault="005F228B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занные в жалобе.</w:t>
      </w:r>
    </w:p>
    <w:p w:rsidR="00E30FB4" w:rsidRPr="00B14E5A" w:rsidRDefault="00E30FB4" w:rsidP="00B14E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5F228B" w:rsidRPr="00B14E5A" w:rsidRDefault="005F228B" w:rsidP="00B14E5A">
      <w:pPr>
        <w:widowControl w:val="0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5.8. Порядок информирования заявителя о результатах рассмотрения ж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лобы.</w:t>
      </w:r>
    </w:p>
    <w:p w:rsidR="005F228B" w:rsidRPr="00B14E5A" w:rsidRDefault="005F228B" w:rsidP="00461AE0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Не позднее дня, следующего за днем принятия решения, указанного в пункте 5.</w:t>
      </w:r>
      <w:r w:rsidR="001B2725" w:rsidRPr="00B14E5A">
        <w:rPr>
          <w:sz w:val="28"/>
          <w:szCs w:val="28"/>
        </w:rPr>
        <w:t>6</w:t>
      </w:r>
      <w:r w:rsidRPr="00B14E5A">
        <w:rPr>
          <w:sz w:val="28"/>
          <w:szCs w:val="28"/>
        </w:rPr>
        <w:t xml:space="preserve"> настоящего Административного регламента, заявителю в письме</w:t>
      </w:r>
      <w:r w:rsidRPr="00B14E5A">
        <w:rPr>
          <w:sz w:val="28"/>
          <w:szCs w:val="28"/>
        </w:rPr>
        <w:t>н</w:t>
      </w:r>
      <w:r w:rsidRPr="00B14E5A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рованный ответ о результатах рассмотрения жалобы.</w:t>
      </w:r>
    </w:p>
    <w:p w:rsidR="005F228B" w:rsidRPr="00B14E5A" w:rsidRDefault="005F228B" w:rsidP="00461AE0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5.9. Порядок обжалования решения по жалобе.</w:t>
      </w:r>
    </w:p>
    <w:p w:rsidR="005F228B" w:rsidRPr="00B14E5A" w:rsidRDefault="005F228B" w:rsidP="00461AE0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Заявители вправе обжаловать решение по жалобе в судебном порядке в с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B14E5A">
        <w:rPr>
          <w:sz w:val="28"/>
          <w:szCs w:val="28"/>
        </w:rPr>
        <w:t>о</w:t>
      </w:r>
      <w:r w:rsidRPr="00B14E5A">
        <w:rPr>
          <w:sz w:val="28"/>
          <w:szCs w:val="28"/>
        </w:rPr>
        <w:t>нодательством Российской Федерации.</w:t>
      </w:r>
    </w:p>
    <w:p w:rsidR="005F228B" w:rsidRPr="00B14E5A" w:rsidRDefault="005F228B" w:rsidP="00461AE0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5.10. Право заявителя на получение информации и документов, необход</w:t>
      </w:r>
      <w:r w:rsidRPr="00B14E5A">
        <w:rPr>
          <w:sz w:val="28"/>
          <w:szCs w:val="28"/>
        </w:rPr>
        <w:t>и</w:t>
      </w:r>
      <w:r w:rsidRPr="00B14E5A">
        <w:rPr>
          <w:sz w:val="28"/>
          <w:szCs w:val="28"/>
        </w:rPr>
        <w:t>мых для обоснования и рассмотрения жалобы.</w:t>
      </w:r>
    </w:p>
    <w:p w:rsidR="005F228B" w:rsidRPr="00B14E5A" w:rsidRDefault="005F228B" w:rsidP="00461AE0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Заявители имеют право обратиться в Администрацию</w:t>
      </w:r>
      <w:r w:rsidR="0096261D" w:rsidRPr="00B14E5A">
        <w:rPr>
          <w:sz w:val="28"/>
          <w:szCs w:val="28"/>
        </w:rPr>
        <w:t>, МФЦ, Организацию</w:t>
      </w:r>
      <w:r w:rsidRPr="00B14E5A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5F228B" w:rsidRPr="00B14E5A" w:rsidRDefault="005F228B" w:rsidP="00461AE0">
      <w:pPr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B14E5A">
        <w:rPr>
          <w:sz w:val="28"/>
          <w:szCs w:val="28"/>
        </w:rPr>
        <w:t>5.11. Способы информирования заявителей о порядке подачи и рассмотр</w:t>
      </w:r>
      <w:r w:rsidRPr="00B14E5A">
        <w:rPr>
          <w:sz w:val="28"/>
          <w:szCs w:val="28"/>
        </w:rPr>
        <w:t>е</w:t>
      </w:r>
      <w:r w:rsidRPr="00B14E5A">
        <w:rPr>
          <w:sz w:val="28"/>
          <w:szCs w:val="28"/>
        </w:rPr>
        <w:t>ния жалобы.</w:t>
      </w:r>
    </w:p>
    <w:p w:rsidR="005F228B" w:rsidRPr="00B14E5A" w:rsidRDefault="005F228B" w:rsidP="00461AE0">
      <w:pPr>
        <w:widowControl w:val="0"/>
        <w:autoSpaceDE w:val="0"/>
        <w:spacing w:line="216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 w:rsidRPr="00B14E5A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</w:t>
      </w:r>
      <w:r w:rsidR="00B14E5A">
        <w:rPr>
          <w:sz w:val="28"/>
          <w:szCs w:val="28"/>
          <w:lang w:eastAsia="ar-SA"/>
        </w:rPr>
        <w:t xml:space="preserve"> </w:t>
      </w:r>
      <w:r w:rsidRPr="00B14E5A">
        <w:rPr>
          <w:sz w:val="28"/>
          <w:szCs w:val="28"/>
          <w:lang w:eastAsia="ar-SA"/>
        </w:rPr>
        <w:t>личном обращении (или по телефонам) – в отраслевом органе Администрации, непосредственно предоставляющем м</w:t>
      </w:r>
      <w:r w:rsidRPr="00B14E5A">
        <w:rPr>
          <w:sz w:val="28"/>
          <w:szCs w:val="28"/>
          <w:lang w:eastAsia="ar-SA"/>
        </w:rPr>
        <w:t>у</w:t>
      </w:r>
      <w:r w:rsidR="00897F1C" w:rsidRPr="00B14E5A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</w:t>
      </w:r>
      <w:r w:rsidR="00CA1D64" w:rsidRPr="00B14E5A">
        <w:rPr>
          <w:sz w:val="28"/>
          <w:szCs w:val="28"/>
          <w:lang w:eastAsia="ar-SA"/>
        </w:rPr>
        <w:t>, Регионального портала</w:t>
      </w:r>
      <w:r w:rsidR="00897F1C" w:rsidRPr="00B14E5A">
        <w:rPr>
          <w:sz w:val="28"/>
          <w:szCs w:val="28"/>
          <w:lang w:eastAsia="ar-SA"/>
        </w:rPr>
        <w:t>.</w:t>
      </w:r>
      <w:proofErr w:type="gramEnd"/>
    </w:p>
    <w:p w:rsidR="00577220" w:rsidRPr="00B14E5A" w:rsidRDefault="005F228B" w:rsidP="00461AE0">
      <w:pPr>
        <w:keepNext/>
        <w:widowControl w:val="0"/>
        <w:autoSpaceDE w:val="0"/>
        <w:spacing w:line="216" w:lineRule="auto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B14E5A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B14E5A">
        <w:rPr>
          <w:sz w:val="28"/>
          <w:szCs w:val="28"/>
        </w:rPr>
        <w:t>рассмотрения ж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B14E5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B14E5A">
        <w:rPr>
          <w:sz w:val="28"/>
          <w:szCs w:val="28"/>
        </w:rPr>
        <w:t>а</w:t>
      </w:r>
      <w:r w:rsidRPr="00B14E5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461AE0" w:rsidRDefault="00461AE0" w:rsidP="00461AE0">
      <w:pPr>
        <w:tabs>
          <w:tab w:val="num" w:pos="1080"/>
        </w:tabs>
        <w:spacing w:line="216" w:lineRule="auto"/>
        <w:jc w:val="both"/>
        <w:rPr>
          <w:color w:val="000000" w:themeColor="text1"/>
          <w:sz w:val="28"/>
          <w:szCs w:val="28"/>
        </w:rPr>
      </w:pPr>
    </w:p>
    <w:p w:rsidR="00955296" w:rsidRPr="00113C7E" w:rsidRDefault="00955296" w:rsidP="009552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Начальник отдела </w:t>
      </w:r>
    </w:p>
    <w:p w:rsidR="00955296" w:rsidRDefault="00955296" w:rsidP="009552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 управлению </w:t>
      </w:r>
      <w:proofErr w:type="gramStart"/>
      <w:r w:rsidRPr="00113C7E">
        <w:rPr>
          <w:color w:val="000000" w:themeColor="text1"/>
          <w:sz w:val="28"/>
          <w:szCs w:val="28"/>
        </w:rPr>
        <w:t>муниципальным</w:t>
      </w:r>
      <w:proofErr w:type="gramEnd"/>
    </w:p>
    <w:p w:rsidR="00955296" w:rsidRDefault="00955296" w:rsidP="009552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имуществом администрации</w:t>
      </w:r>
    </w:p>
    <w:p w:rsidR="00955296" w:rsidRPr="00113C7E" w:rsidRDefault="00955296" w:rsidP="009552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>Славянского городского</w:t>
      </w:r>
    </w:p>
    <w:p w:rsidR="00955296" w:rsidRPr="00113C7E" w:rsidRDefault="00955296" w:rsidP="0095529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113C7E"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Е.В. </w:t>
      </w:r>
      <w:proofErr w:type="spellStart"/>
      <w:r w:rsidRPr="00113C7E">
        <w:rPr>
          <w:color w:val="000000" w:themeColor="text1"/>
          <w:sz w:val="28"/>
          <w:szCs w:val="28"/>
        </w:rPr>
        <w:t>Турчина</w:t>
      </w:r>
      <w:proofErr w:type="spellEnd"/>
    </w:p>
    <w:p w:rsidR="00955296" w:rsidRDefault="00955296" w:rsidP="00955296">
      <w:pPr>
        <w:widowControl w:val="0"/>
        <w:suppressAutoHyphens/>
        <w:ind w:left="3969"/>
        <w:jc w:val="center"/>
        <w:rPr>
          <w:sz w:val="28"/>
          <w:szCs w:val="28"/>
        </w:rPr>
      </w:pPr>
    </w:p>
    <w:p w:rsidR="00A440A0" w:rsidRPr="00B14E5A" w:rsidRDefault="00A440A0" w:rsidP="00461AE0">
      <w:pPr>
        <w:widowControl w:val="0"/>
        <w:suppressAutoHyphens/>
        <w:ind w:left="5103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ПРИЛОЖЕНИЕ  1</w:t>
      </w:r>
    </w:p>
    <w:p w:rsidR="005A462E" w:rsidRPr="00B14E5A" w:rsidRDefault="00A440A0" w:rsidP="00461AE0">
      <w:pPr>
        <w:suppressAutoHyphens/>
        <w:ind w:left="5103" w:firstLine="27"/>
        <w:rPr>
          <w:sz w:val="28"/>
          <w:szCs w:val="28"/>
        </w:rPr>
      </w:pPr>
      <w:r w:rsidRPr="00B14E5A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B14E5A">
        <w:rPr>
          <w:sz w:val="28"/>
          <w:szCs w:val="28"/>
        </w:rPr>
        <w:t>«</w:t>
      </w:r>
      <w:r w:rsidR="00707A66" w:rsidRPr="00B14E5A">
        <w:rPr>
          <w:bCs/>
          <w:kern w:val="2"/>
          <w:sz w:val="28"/>
          <w:szCs w:val="28"/>
        </w:rPr>
        <w:t>Присвоение, изменение и аннулирование адресов</w:t>
      </w:r>
      <w:r w:rsidR="005A462E" w:rsidRPr="00B14E5A">
        <w:rPr>
          <w:sz w:val="28"/>
          <w:szCs w:val="28"/>
        </w:rPr>
        <w:t>»</w:t>
      </w:r>
    </w:p>
    <w:p w:rsidR="00591353" w:rsidRPr="00B14E5A" w:rsidRDefault="00591353" w:rsidP="00461AE0">
      <w:pPr>
        <w:suppressAutoHyphens/>
        <w:ind w:left="3969"/>
        <w:rPr>
          <w:sz w:val="28"/>
          <w:szCs w:val="28"/>
        </w:rPr>
      </w:pPr>
    </w:p>
    <w:p w:rsidR="00B209CE" w:rsidRPr="00B14E5A" w:rsidRDefault="00B209CE" w:rsidP="00B14E5A">
      <w:pPr>
        <w:rPr>
          <w:bCs/>
          <w:i/>
          <w:iCs/>
          <w:sz w:val="28"/>
          <w:szCs w:val="28"/>
        </w:rPr>
      </w:pPr>
      <w:r w:rsidRPr="00B14E5A">
        <w:rPr>
          <w:bCs/>
          <w:i/>
          <w:iCs/>
          <w:sz w:val="28"/>
          <w:szCs w:val="28"/>
        </w:rPr>
        <w:t>Шаблон заявления</w:t>
      </w:r>
    </w:p>
    <w:p w:rsidR="00B209CE" w:rsidRPr="00B14E5A" w:rsidRDefault="00B209CE" w:rsidP="00B14E5A">
      <w:pPr>
        <w:jc w:val="both"/>
        <w:rPr>
          <w:sz w:val="28"/>
          <w:szCs w:val="28"/>
        </w:rPr>
      </w:pPr>
    </w:p>
    <w:p w:rsidR="00B209CE" w:rsidRPr="00B14E5A" w:rsidRDefault="00B209CE" w:rsidP="00B14E5A">
      <w:pPr>
        <w:jc w:val="both"/>
        <w:rPr>
          <w:sz w:val="28"/>
          <w:szCs w:val="28"/>
        </w:rPr>
      </w:pPr>
    </w:p>
    <w:p w:rsidR="00E549C9" w:rsidRPr="00B14E5A" w:rsidRDefault="00E549C9" w:rsidP="00B14E5A">
      <w:pPr>
        <w:tabs>
          <w:tab w:val="left" w:pos="13781"/>
          <w:tab w:val="left" w:pos="14411"/>
        </w:tabs>
        <w:suppressAutoHyphens/>
        <w:spacing w:line="100" w:lineRule="atLeast"/>
        <w:ind w:left="142"/>
        <w:rPr>
          <w:sz w:val="28"/>
          <w:szCs w:val="28"/>
          <w:shd w:val="clear" w:color="auto" w:fill="FFFFFF"/>
        </w:rPr>
      </w:pPr>
      <w:r w:rsidRPr="00B14E5A">
        <w:rPr>
          <w:sz w:val="28"/>
          <w:szCs w:val="28"/>
          <w:shd w:val="clear" w:color="auto" w:fill="FFFFFF"/>
        </w:rPr>
        <w:t>Шаблон заявления</w:t>
      </w:r>
    </w:p>
    <w:p w:rsidR="00E549C9" w:rsidRPr="00B14E5A" w:rsidRDefault="00E549C9" w:rsidP="00B14E5A">
      <w:pPr>
        <w:tabs>
          <w:tab w:val="left" w:pos="13781"/>
          <w:tab w:val="left" w:pos="14411"/>
        </w:tabs>
        <w:suppressAutoHyphens/>
        <w:spacing w:line="100" w:lineRule="atLeast"/>
        <w:ind w:left="8789"/>
        <w:jc w:val="center"/>
        <w:rPr>
          <w:sz w:val="28"/>
          <w:szCs w:val="28"/>
          <w:shd w:val="clear" w:color="auto" w:fill="FFFFFF"/>
        </w:rPr>
      </w:pPr>
    </w:p>
    <w:p w:rsidR="00E549C9" w:rsidRPr="00B14E5A" w:rsidRDefault="00E549C9" w:rsidP="00B14E5A">
      <w:pPr>
        <w:suppressAutoHyphens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Заявление о присвоении объекту адресации адреса</w:t>
      </w:r>
    </w:p>
    <w:p w:rsidR="00E549C9" w:rsidRPr="00B14E5A" w:rsidRDefault="00E549C9" w:rsidP="00B14E5A">
      <w:pPr>
        <w:suppressAutoHyphens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или </w:t>
      </w:r>
      <w:proofErr w:type="gramStart"/>
      <w:r w:rsidRPr="00B14E5A">
        <w:rPr>
          <w:b/>
          <w:sz w:val="28"/>
          <w:szCs w:val="28"/>
        </w:rPr>
        <w:t>аннулировании</w:t>
      </w:r>
      <w:proofErr w:type="gramEnd"/>
      <w:r w:rsidRPr="00B14E5A">
        <w:rPr>
          <w:b/>
          <w:sz w:val="28"/>
          <w:szCs w:val="28"/>
        </w:rPr>
        <w:t xml:space="preserve"> его адреса</w:t>
      </w:r>
    </w:p>
    <w:p w:rsidR="00E549C9" w:rsidRPr="00B14E5A" w:rsidRDefault="00E549C9" w:rsidP="00B14E5A">
      <w:pPr>
        <w:suppressAutoHyphens/>
        <w:jc w:val="center"/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566"/>
        <w:gridCol w:w="382"/>
        <w:gridCol w:w="2010"/>
        <w:gridCol w:w="556"/>
        <w:gridCol w:w="140"/>
        <w:gridCol w:w="187"/>
        <w:gridCol w:w="298"/>
        <w:gridCol w:w="256"/>
        <w:gridCol w:w="378"/>
        <w:gridCol w:w="236"/>
        <w:gridCol w:w="258"/>
        <w:gridCol w:w="300"/>
        <w:gridCol w:w="221"/>
        <w:gridCol w:w="219"/>
        <w:gridCol w:w="225"/>
        <w:gridCol w:w="223"/>
        <w:gridCol w:w="35"/>
        <w:gridCol w:w="203"/>
        <w:gridCol w:w="236"/>
        <w:gridCol w:w="217"/>
        <w:gridCol w:w="236"/>
        <w:gridCol w:w="207"/>
        <w:gridCol w:w="246"/>
        <w:gridCol w:w="274"/>
        <w:gridCol w:w="270"/>
        <w:gridCol w:w="99"/>
        <w:gridCol w:w="73"/>
        <w:gridCol w:w="164"/>
        <w:gridCol w:w="189"/>
        <w:gridCol w:w="242"/>
      </w:tblGrid>
      <w:tr w:rsidR="00B14E5A" w:rsidRPr="00B14E5A" w:rsidTr="00E549C9">
        <w:trPr>
          <w:trHeight w:val="270"/>
        </w:trPr>
        <w:tc>
          <w:tcPr>
            <w:tcW w:w="359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9" w:type="pct"/>
            <w:gridSpan w:val="6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Заявление</w:t>
            </w:r>
          </w:p>
        </w:tc>
        <w:tc>
          <w:tcPr>
            <w:tcW w:w="15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45" w:type="pct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Заявление принято</w:t>
            </w:r>
          </w:p>
        </w:tc>
        <w:tc>
          <w:tcPr>
            <w:tcW w:w="1365" w:type="pct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0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</w:t>
            </w:r>
          </w:p>
        </w:tc>
        <w:tc>
          <w:tcPr>
            <w:tcW w:w="1468" w:type="pct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77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468" w:type="pct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  <w:proofErr w:type="gramStart"/>
            <w:r w:rsidRPr="00B14E5A">
              <w:rPr>
                <w:sz w:val="14"/>
                <w:szCs w:val="14"/>
              </w:rPr>
              <w:t>(наименование органа местного самоуправления,</w:t>
            </w:r>
            <w:proofErr w:type="gramEnd"/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885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20"/>
                <w:szCs w:val="20"/>
              </w:rPr>
              <w:t>,</w:t>
            </w: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16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том числе оригиналов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, копий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,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органа государственной власти субъекта Российской</w:t>
            </w:r>
            <w:r w:rsidRPr="00B14E5A">
              <w:rPr>
                <w:sz w:val="14"/>
                <w:szCs w:val="14"/>
              </w:rPr>
              <w:br/>
              <w:t>Федерации — городов федерального значения или</w:t>
            </w:r>
            <w:r w:rsidRPr="00B14E5A">
              <w:rPr>
                <w:sz w:val="14"/>
                <w:szCs w:val="14"/>
              </w:rPr>
              <w:br/>
              <w:t>органа местного самоуправления внутригородского</w:t>
            </w:r>
            <w:r w:rsidRPr="00B14E5A">
              <w:rPr>
                <w:sz w:val="14"/>
                <w:szCs w:val="14"/>
              </w:rPr>
              <w:br/>
              <w:t>муниципального образования города федерального</w:t>
            </w:r>
            <w:r w:rsidRPr="00B14E5A">
              <w:rPr>
                <w:sz w:val="14"/>
                <w:szCs w:val="14"/>
              </w:rPr>
              <w:br/>
              <w:t>значения, уполномоченного законом субъекта</w:t>
            </w:r>
            <w:r w:rsidRPr="00B14E5A">
              <w:rPr>
                <w:sz w:val="14"/>
                <w:szCs w:val="14"/>
              </w:rPr>
              <w:br/>
              <w:t>Российской Федерации на присвоение объектам</w:t>
            </w:r>
            <w:r w:rsidRPr="00B14E5A">
              <w:rPr>
                <w:sz w:val="14"/>
                <w:szCs w:val="14"/>
              </w:rPr>
              <w:br/>
              <w:t>адресации адресов)</w:t>
            </w:r>
          </w:p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479" w:type="pct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оригиналах</w:t>
            </w: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, </w:t>
            </w:r>
            <w:proofErr w:type="gramStart"/>
            <w:r w:rsidRPr="00B14E5A">
              <w:rPr>
                <w:sz w:val="20"/>
                <w:szCs w:val="20"/>
              </w:rPr>
              <w:t>копиях</w:t>
            </w:r>
            <w:proofErr w:type="gramEnd"/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526" w:type="pct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8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10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  <w:tc>
          <w:tcPr>
            <w:tcW w:w="13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  <w:tc>
          <w:tcPr>
            <w:tcW w:w="389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ind w:right="-95" w:hanging="152"/>
              <w:jc w:val="right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ind w:hanging="19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57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665" w:type="pct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 </w:t>
            </w: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 </w:t>
            </w:r>
          </w:p>
        </w:tc>
      </w:tr>
      <w:tr w:rsidR="00B14E5A" w:rsidRPr="00B14E5A" w:rsidTr="00E549C9">
        <w:trPr>
          <w:trHeight w:val="3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1" w:type="pct"/>
            <w:gridSpan w:val="2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8"/>
                <w:szCs w:val="20"/>
              </w:rPr>
            </w:pPr>
          </w:p>
        </w:tc>
      </w:tr>
      <w:tr w:rsidR="00B14E5A" w:rsidRPr="00B14E5A" w:rsidTr="00E549C9">
        <w:trPr>
          <w:trHeight w:val="285"/>
        </w:trPr>
        <w:tc>
          <w:tcPr>
            <w:tcW w:w="35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641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B14E5A" w:rsidRPr="00B14E5A" w:rsidTr="00E549C9">
        <w:trPr>
          <w:trHeight w:val="28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1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Вид:</w:t>
            </w:r>
          </w:p>
        </w:tc>
      </w:tr>
      <w:tr w:rsidR="00B14E5A" w:rsidRPr="00B14E5A" w:rsidTr="00E549C9">
        <w:trPr>
          <w:trHeight w:val="58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14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Земельный участок  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 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65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Сооружение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48" w:type="pct"/>
            <w:gridSpan w:val="1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Объект </w:t>
            </w:r>
            <w:proofErr w:type="gramStart"/>
            <w:r w:rsidRPr="00B14E5A">
              <w:rPr>
                <w:sz w:val="20"/>
                <w:szCs w:val="20"/>
              </w:rPr>
              <w:t>незавершенного</w:t>
            </w:r>
            <w:proofErr w:type="gramEnd"/>
            <w:r w:rsidRPr="00B14E5A">
              <w:rPr>
                <w:sz w:val="20"/>
                <w:szCs w:val="20"/>
              </w:rPr>
              <w:t>  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строительства 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58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14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Здание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 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65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Помещение  </w:t>
            </w:r>
          </w:p>
        </w:tc>
        <w:tc>
          <w:tcPr>
            <w:tcW w:w="245" w:type="pct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1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285"/>
        </w:trPr>
        <w:tc>
          <w:tcPr>
            <w:tcW w:w="359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641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B14E5A" w:rsidRPr="00B14E5A" w:rsidTr="00E549C9">
        <w:trPr>
          <w:trHeight w:val="186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1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14E5A" w:rsidRPr="00B14E5A" w:rsidTr="00E549C9">
        <w:trPr>
          <w:trHeight w:val="444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54" w:type="pct"/>
            <w:gridSpan w:val="2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из земель, находящихся в государственной или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</w:tr>
      <w:tr w:rsidR="00B14E5A" w:rsidRPr="00B14E5A" w:rsidTr="00E549C9">
        <w:trPr>
          <w:trHeight w:val="352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участков</w:t>
            </w:r>
          </w:p>
        </w:tc>
        <w:tc>
          <w:tcPr>
            <w:tcW w:w="2692" w:type="pct"/>
            <w:gridSpan w:val="24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92" w:type="pct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2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2" w:type="pct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54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путем раздела земельного участка</w:t>
            </w:r>
          </w:p>
        </w:tc>
      </w:tr>
      <w:tr w:rsidR="00B14E5A" w:rsidRPr="00B14E5A" w:rsidTr="00E549C9">
        <w:trPr>
          <w:trHeight w:val="350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участков</w:t>
            </w:r>
          </w:p>
        </w:tc>
        <w:tc>
          <w:tcPr>
            <w:tcW w:w="2787" w:type="pct"/>
            <w:gridSpan w:val="25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414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ка, </w:t>
            </w:r>
            <w:proofErr w:type="gramStart"/>
            <w:r w:rsidRPr="00B14E5A">
              <w:rPr>
                <w:sz w:val="20"/>
                <w:szCs w:val="20"/>
              </w:rPr>
              <w:t>раздел</w:t>
            </w:r>
            <w:proofErr w:type="gramEnd"/>
            <w:r w:rsidRPr="00B14E5A">
              <w:rPr>
                <w:sz w:val="20"/>
                <w:szCs w:val="20"/>
              </w:rPr>
              <w:t xml:space="preserve"> которого осуществляется </w:t>
            </w:r>
          </w:p>
        </w:tc>
        <w:tc>
          <w:tcPr>
            <w:tcW w:w="2787" w:type="pct"/>
            <w:gridSpan w:val="25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раздел которого осуществляется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87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5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87" w:type="pct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54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B14E5A" w:rsidRPr="00B14E5A" w:rsidTr="00E549C9">
        <w:trPr>
          <w:trHeight w:val="423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объединяемых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участков</w:t>
            </w:r>
          </w:p>
        </w:tc>
        <w:tc>
          <w:tcPr>
            <w:tcW w:w="2692" w:type="pct"/>
            <w:gridSpan w:val="24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9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объединяемого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земельного участка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92" w:type="pct"/>
            <w:gridSpan w:val="2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объединяемого земельного участка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92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59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9" w:type="pct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2" w:type="pct"/>
            <w:gridSpan w:val="2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2942"/>
      </w:tblGrid>
      <w:tr w:rsidR="00B14E5A" w:rsidRPr="00B14E5A" w:rsidTr="00E549C9">
        <w:tc>
          <w:tcPr>
            <w:tcW w:w="3456" w:type="dxa"/>
            <w:tcBorders>
              <w:bottom w:val="single" w:sz="4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</w:tr>
      <w:tr w:rsidR="00B14E5A" w:rsidRPr="00B14E5A" w:rsidTr="00E549C9">
        <w:tc>
          <w:tcPr>
            <w:tcW w:w="6912" w:type="dxa"/>
            <w:gridSpan w:val="2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>1</w:t>
            </w:r>
            <w:r w:rsidRPr="00B14E5A">
              <w:rPr>
                <w:rFonts w:eastAsia="Times New Roman"/>
                <w:sz w:val="20"/>
                <w:szCs w:val="16"/>
              </w:rPr>
              <w:t xml:space="preserve"> Строка дублируется для каждого объединенного земельного участка</w:t>
            </w:r>
          </w:p>
        </w:tc>
        <w:tc>
          <w:tcPr>
            <w:tcW w:w="2942" w:type="dxa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  <w:sectPr w:rsidR="00E549C9" w:rsidRPr="00B14E5A" w:rsidSect="00E549C9">
          <w:headerReference w:type="default" r:id="rId16"/>
          <w:headerReference w:type="first" r:id="rId1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536"/>
        <w:gridCol w:w="3205"/>
        <w:gridCol w:w="5655"/>
      </w:tblGrid>
      <w:tr w:rsidR="00B14E5A" w:rsidRPr="00B14E5A" w:rsidTr="00E549C9">
        <w:trPr>
          <w:trHeight w:val="375"/>
        </w:trPr>
        <w:tc>
          <w:tcPr>
            <w:tcW w:w="313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путем выдела из земельного участка</w:t>
            </w:r>
          </w:p>
        </w:tc>
      </w:tr>
      <w:tr w:rsidR="00B14E5A" w:rsidRPr="00B14E5A" w:rsidTr="00E549C9">
        <w:trPr>
          <w:trHeight w:val="846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  <w:proofErr w:type="gramStart"/>
            <w:r w:rsidRPr="00B14E5A">
              <w:rPr>
                <w:sz w:val="20"/>
                <w:szCs w:val="20"/>
              </w:rPr>
              <w:t>участков (за исключением земельного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участка, из которого осуществляется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выдел)  </w:t>
            </w:r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466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ка, из </w:t>
            </w:r>
            <w:proofErr w:type="gramStart"/>
            <w:r w:rsidRPr="00B14E5A">
              <w:rPr>
                <w:sz w:val="20"/>
                <w:szCs w:val="20"/>
              </w:rPr>
              <w:t>которого</w:t>
            </w:r>
            <w:proofErr w:type="gramEnd"/>
            <w:r w:rsidRPr="00B14E5A">
              <w:rPr>
                <w:sz w:val="20"/>
                <w:szCs w:val="20"/>
              </w:rPr>
              <w:t xml:space="preserve"> осуществляется выдел</w:t>
            </w:r>
          </w:p>
        </w:tc>
        <w:tc>
          <w:tcPr>
            <w:tcW w:w="2627" w:type="pc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из которого осуществляется выдел </w:t>
            </w:r>
          </w:p>
        </w:tc>
      </w:tr>
      <w:tr w:rsidR="00B14E5A" w:rsidRPr="00B14E5A" w:rsidTr="00E549C9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путем перераспределения земельных участков</w:t>
            </w:r>
          </w:p>
        </w:tc>
      </w:tr>
      <w:tr w:rsidR="00B14E5A" w:rsidRPr="00B14E5A" w:rsidTr="00E549C9">
        <w:trPr>
          <w:trHeight w:val="357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участков</w:t>
            </w:r>
          </w:p>
        </w:tc>
        <w:tc>
          <w:tcPr>
            <w:tcW w:w="2627" w:type="pc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земельных участков, которые перераспределяются </w:t>
            </w:r>
          </w:p>
        </w:tc>
      </w:tr>
      <w:tr w:rsidR="00B14E5A" w:rsidRPr="00B14E5A" w:rsidTr="00E549C9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414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nil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ка, который перераспределяется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который перераспределяется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14E5A" w:rsidRPr="00B14E5A" w:rsidTr="00E549C9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B14E5A" w:rsidRPr="00B14E5A" w:rsidTr="00E549C9">
        <w:trPr>
          <w:trHeight w:val="592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объекта строительства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(реконструкции) в соответствии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 проектной документацией </w:t>
            </w:r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71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ка, на котором осуществляется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строительство (реконструкция) </w:t>
            </w:r>
          </w:p>
        </w:tc>
        <w:tc>
          <w:tcPr>
            <w:tcW w:w="2627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на котором осуществляется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строительство (реконструкция) </w:t>
            </w:r>
          </w:p>
        </w:tc>
      </w:tr>
      <w:tr w:rsidR="00B14E5A" w:rsidRPr="00B14E5A" w:rsidTr="00E549C9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07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осуществления государственного кадастрового учета указанного объекта адресации,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в случае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 xml:space="preserve"> если в соответствии с Градостроительным кодексом Российской Федерации,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законодательством субъектов Российской Федерации о градостроительной деятельности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B14E5A" w:rsidRPr="00B14E5A" w:rsidTr="00E549C9">
        <w:trPr>
          <w:trHeight w:val="44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здания, сооружения, объекта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незавершенного строительства</w:t>
            </w:r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943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объекта строительства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(реконструкции) (при наличии проект-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ной документации указывается</w:t>
            </w:r>
            <w:proofErr w:type="gramEnd"/>
            <w:r w:rsidRPr="00B14E5A">
              <w:rPr>
                <w:sz w:val="20"/>
                <w:szCs w:val="20"/>
              </w:rPr>
              <w:t xml:space="preserve"> в </w:t>
            </w:r>
            <w:proofErr w:type="spellStart"/>
            <w:r w:rsidRPr="00B14E5A">
              <w:rPr>
                <w:sz w:val="20"/>
                <w:szCs w:val="20"/>
              </w:rPr>
              <w:t>соот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B14E5A">
              <w:rPr>
                <w:sz w:val="20"/>
                <w:szCs w:val="20"/>
              </w:rPr>
              <w:t>ветствии</w:t>
            </w:r>
            <w:proofErr w:type="spellEnd"/>
            <w:r w:rsidRPr="00B14E5A">
              <w:rPr>
                <w:sz w:val="20"/>
                <w:szCs w:val="20"/>
              </w:rPr>
              <w:t xml:space="preserve"> с проектной документацией)</w:t>
            </w:r>
            <w:proofErr w:type="gramEnd"/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66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ка, на котором осуществляется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строительство (реконструкция) </w:t>
            </w:r>
          </w:p>
        </w:tc>
        <w:tc>
          <w:tcPr>
            <w:tcW w:w="2627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на котором осуществляется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строительство (реконструкция)</w:t>
            </w:r>
          </w:p>
        </w:tc>
      </w:tr>
      <w:tr w:rsidR="00B14E5A" w:rsidRPr="00B14E5A" w:rsidTr="00E549C9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48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помещение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627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помещения</w:t>
            </w:r>
          </w:p>
        </w:tc>
      </w:tr>
      <w:tr w:rsidR="00B14E5A" w:rsidRPr="00B14E5A" w:rsidTr="00E549C9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f1"/>
        <w:tblW w:w="14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130"/>
        <w:gridCol w:w="6552"/>
      </w:tblGrid>
      <w:tr w:rsidR="00B14E5A" w:rsidRPr="00B14E5A" w:rsidTr="00E549C9">
        <w:trPr>
          <w:trHeight w:val="270"/>
        </w:trPr>
        <w:tc>
          <w:tcPr>
            <w:tcW w:w="4129" w:type="dxa"/>
            <w:tcBorders>
              <w:bottom w:val="single" w:sz="4" w:space="0" w:color="auto"/>
            </w:tcBorders>
          </w:tcPr>
          <w:p w:rsidR="00E549C9" w:rsidRPr="00B14E5A" w:rsidRDefault="00E549C9" w:rsidP="00B14E5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</w:tr>
      <w:tr w:rsidR="00B14E5A" w:rsidRPr="00B14E5A" w:rsidTr="00E549C9">
        <w:trPr>
          <w:trHeight w:val="282"/>
        </w:trPr>
        <w:tc>
          <w:tcPr>
            <w:tcW w:w="8259" w:type="dxa"/>
            <w:gridSpan w:val="2"/>
            <w:vAlign w:val="center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>2</w:t>
            </w:r>
            <w:r w:rsidRPr="00B14E5A">
              <w:rPr>
                <w:rFonts w:eastAsia="Times New Roman"/>
                <w:sz w:val="20"/>
                <w:szCs w:val="16"/>
              </w:rPr>
              <w:t xml:space="preserve"> Строка дублируется для каждого перераспределенного земельного участка.</w:t>
            </w:r>
          </w:p>
        </w:tc>
        <w:tc>
          <w:tcPr>
            <w:tcW w:w="6552" w:type="dxa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  <w:sectPr w:rsidR="00E549C9" w:rsidRPr="00B14E5A" w:rsidSect="00E549C9">
          <w:headerReference w:type="default" r:id="rId18"/>
          <w:pgSz w:w="11906" w:h="16838"/>
          <w:pgMar w:top="1134" w:right="567" w:bottom="1134" w:left="1701" w:header="624" w:footer="708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"/>
        <w:gridCol w:w="498"/>
        <w:gridCol w:w="498"/>
        <w:gridCol w:w="2193"/>
        <w:gridCol w:w="331"/>
        <w:gridCol w:w="268"/>
        <w:gridCol w:w="481"/>
        <w:gridCol w:w="158"/>
        <w:gridCol w:w="169"/>
        <w:gridCol w:w="156"/>
        <w:gridCol w:w="1541"/>
        <w:gridCol w:w="1460"/>
        <w:gridCol w:w="1835"/>
      </w:tblGrid>
      <w:tr w:rsidR="00B14E5A" w:rsidRPr="00B14E5A" w:rsidTr="00E549C9">
        <w:trPr>
          <w:trHeight w:val="375"/>
        </w:trPr>
        <w:tc>
          <w:tcPr>
            <w:tcW w:w="135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ий) в здании, сооружении путем раздела здания, сооружения</w:t>
            </w:r>
          </w:p>
        </w:tc>
      </w:tr>
      <w:tr w:rsidR="00B14E5A" w:rsidRPr="00B14E5A" w:rsidTr="00E549C9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68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687" w:type="pct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91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1270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здания, сооружения</w:t>
            </w:r>
          </w:p>
        </w:tc>
        <w:tc>
          <w:tcPr>
            <w:tcW w:w="167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ий) в здании, сооружении путем раздела помещения</w:t>
            </w:r>
          </w:p>
        </w:tc>
      </w:tr>
      <w:tr w:rsidR="00B14E5A" w:rsidRPr="00B14E5A" w:rsidTr="00E549C9">
        <w:trPr>
          <w:trHeight w:val="408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pct"/>
            <w:gridSpan w:val="3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Назначение помещения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(жилое (нежилое) помещение)</w:t>
            </w:r>
            <w:r w:rsidRPr="00B14E5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4" w:type="pct"/>
            <w:gridSpan w:val="7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 помещения</w:t>
            </w:r>
            <w:r w:rsidRPr="00B14E5A">
              <w:rPr>
                <w:sz w:val="20"/>
                <w:szCs w:val="20"/>
                <w:vertAlign w:val="superscript"/>
              </w:rPr>
              <w:t>3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помещений</w:t>
            </w:r>
            <w:r w:rsidRPr="00B14E5A">
              <w:rPr>
                <w:sz w:val="20"/>
                <w:szCs w:val="20"/>
                <w:vertAlign w:val="superscript"/>
              </w:rPr>
              <w:t>3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74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22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помещения, раздел которого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осуществляется </w:t>
            </w:r>
          </w:p>
        </w:tc>
        <w:tc>
          <w:tcPr>
            <w:tcW w:w="2533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помещения, раздел которого осуществляется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79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33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48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94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объединения помещений в здании,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proofErr w:type="gramStart"/>
            <w:r w:rsidRPr="00B14E5A">
              <w:rPr>
                <w:b/>
                <w:bCs/>
                <w:sz w:val="20"/>
                <w:szCs w:val="20"/>
              </w:rPr>
              <w:t>сооружении</w:t>
            </w:r>
            <w:proofErr w:type="gramEnd"/>
          </w:p>
        </w:tc>
      </w:tr>
      <w:tr w:rsidR="00B14E5A" w:rsidRPr="00B14E5A" w:rsidTr="00E549C9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61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4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B14E5A" w:rsidRPr="00B14E5A" w:rsidTr="00E549C9">
        <w:trPr>
          <w:trHeight w:val="19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26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объединяемого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помещения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4</w:t>
            </w:r>
            <w:proofErr w:type="gramEnd"/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объединяемого помещения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96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413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перепланировки мест общего пользования</w:t>
            </w:r>
          </w:p>
        </w:tc>
      </w:tr>
      <w:tr w:rsidR="00B14E5A" w:rsidRPr="00B14E5A" w:rsidTr="00E549C9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61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4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B14E5A" w:rsidRPr="00B14E5A" w:rsidTr="00E549C9">
        <w:trPr>
          <w:trHeight w:val="34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4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здания,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сооружения 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здания, сооружения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72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43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3031"/>
        <w:gridCol w:w="4076"/>
      </w:tblGrid>
      <w:tr w:rsidR="00B14E5A" w:rsidRPr="00B14E5A" w:rsidTr="00E549C9">
        <w:trPr>
          <w:trHeight w:val="208"/>
        </w:trPr>
        <w:tc>
          <w:tcPr>
            <w:tcW w:w="1394" w:type="pct"/>
            <w:tcBorders>
              <w:bottom w:val="single" w:sz="4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10"/>
                <w:szCs w:val="28"/>
              </w:rPr>
            </w:pPr>
          </w:p>
        </w:tc>
        <w:tc>
          <w:tcPr>
            <w:tcW w:w="1537" w:type="pct"/>
          </w:tcPr>
          <w:p w:rsidR="00E549C9" w:rsidRPr="00B14E5A" w:rsidRDefault="00E549C9" w:rsidP="00B14E5A">
            <w:pPr>
              <w:suppressAutoHyphens/>
              <w:rPr>
                <w:sz w:val="10"/>
                <w:szCs w:val="28"/>
              </w:rPr>
            </w:pPr>
          </w:p>
        </w:tc>
        <w:tc>
          <w:tcPr>
            <w:tcW w:w="2068" w:type="pct"/>
          </w:tcPr>
          <w:p w:rsidR="00E549C9" w:rsidRPr="00B14E5A" w:rsidRDefault="00E549C9" w:rsidP="00B14E5A">
            <w:pPr>
              <w:suppressAutoHyphens/>
              <w:rPr>
                <w:sz w:val="10"/>
                <w:szCs w:val="28"/>
              </w:rPr>
            </w:pPr>
          </w:p>
        </w:tc>
      </w:tr>
      <w:tr w:rsidR="00B14E5A" w:rsidRPr="00B14E5A" w:rsidTr="00E549C9">
        <w:trPr>
          <w:trHeight w:val="282"/>
        </w:trPr>
        <w:tc>
          <w:tcPr>
            <w:tcW w:w="2932" w:type="pct"/>
            <w:gridSpan w:val="2"/>
            <w:vAlign w:val="center"/>
          </w:tcPr>
          <w:p w:rsidR="00E549C9" w:rsidRPr="00B14E5A" w:rsidRDefault="00E549C9" w:rsidP="00B14E5A">
            <w:pPr>
              <w:suppressAutoHyphens/>
              <w:rPr>
                <w:sz w:val="20"/>
                <w:szCs w:val="28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 xml:space="preserve">3 </w:t>
            </w:r>
            <w:r w:rsidRPr="00B14E5A">
              <w:rPr>
                <w:rFonts w:eastAsia="Times New Roman"/>
                <w:sz w:val="20"/>
                <w:szCs w:val="16"/>
              </w:rPr>
              <w:t>Строка дублируется для каждого разделенного помещения.</w:t>
            </w:r>
          </w:p>
        </w:tc>
        <w:tc>
          <w:tcPr>
            <w:tcW w:w="2068" w:type="pct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</w:tr>
      <w:tr w:rsidR="00B14E5A" w:rsidRPr="00B14E5A" w:rsidTr="00E549C9">
        <w:trPr>
          <w:trHeight w:val="282"/>
        </w:trPr>
        <w:tc>
          <w:tcPr>
            <w:tcW w:w="2932" w:type="pct"/>
            <w:gridSpan w:val="2"/>
            <w:vAlign w:val="center"/>
          </w:tcPr>
          <w:p w:rsidR="00E549C9" w:rsidRPr="00B14E5A" w:rsidRDefault="00E549C9" w:rsidP="00B14E5A">
            <w:pPr>
              <w:suppressAutoHyphens/>
              <w:rPr>
                <w:rFonts w:eastAsia="Times New Roman"/>
                <w:sz w:val="16"/>
                <w:szCs w:val="16"/>
                <w:vertAlign w:val="superscript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>4</w:t>
            </w:r>
            <w:r w:rsidRPr="00B14E5A">
              <w:rPr>
                <w:rFonts w:eastAsia="Times New Roman"/>
                <w:sz w:val="16"/>
                <w:szCs w:val="16"/>
              </w:rPr>
              <w:t xml:space="preserve"> </w:t>
            </w:r>
            <w:r w:rsidRPr="00B14E5A">
              <w:rPr>
                <w:rFonts w:eastAsia="Times New Roman"/>
                <w:sz w:val="20"/>
                <w:szCs w:val="16"/>
              </w:rPr>
              <w:t>Строка дублируется для каждого объединенного помещения</w:t>
            </w:r>
            <w:r w:rsidRPr="00B14E5A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068" w:type="pct"/>
          </w:tcPr>
          <w:p w:rsidR="00E549C9" w:rsidRPr="00B14E5A" w:rsidRDefault="00E549C9" w:rsidP="00B14E5A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  <w:sectPr w:rsidR="00E549C9" w:rsidRPr="00B14E5A" w:rsidSect="00E549C9">
          <w:pgSz w:w="11906" w:h="16838"/>
          <w:pgMar w:top="1134" w:right="567" w:bottom="1134" w:left="1701" w:header="567" w:footer="454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1183"/>
        <w:gridCol w:w="2455"/>
        <w:gridCol w:w="5340"/>
        <w:gridCol w:w="410"/>
      </w:tblGrid>
      <w:tr w:rsidR="00B14E5A" w:rsidRPr="00B14E5A" w:rsidTr="00E549C9">
        <w:trPr>
          <w:trHeight w:val="375"/>
        </w:trPr>
        <w:tc>
          <w:tcPr>
            <w:tcW w:w="23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B14E5A" w:rsidRPr="00B14E5A" w:rsidTr="00E549C9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42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Наименование субъекта </w:t>
            </w:r>
            <w:proofErr w:type="gramStart"/>
            <w:r w:rsidRPr="00B14E5A">
              <w:rPr>
                <w:sz w:val="20"/>
                <w:szCs w:val="20"/>
              </w:rPr>
              <w:t>Российской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Федерации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19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муниципального района,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городского округа или </w:t>
            </w:r>
            <w:proofErr w:type="spellStart"/>
            <w:r w:rsidRPr="00B14E5A">
              <w:rPr>
                <w:sz w:val="20"/>
                <w:szCs w:val="20"/>
              </w:rPr>
              <w:t>внутригородс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 xml:space="preserve">кой территории (для городов </w:t>
            </w:r>
            <w:proofErr w:type="spellStart"/>
            <w:r w:rsidRPr="00B14E5A">
              <w:rPr>
                <w:sz w:val="20"/>
                <w:szCs w:val="20"/>
              </w:rPr>
              <w:t>федераль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B14E5A">
              <w:rPr>
                <w:sz w:val="20"/>
                <w:szCs w:val="20"/>
              </w:rPr>
              <w:t>ного</w:t>
            </w:r>
            <w:proofErr w:type="spellEnd"/>
            <w:r w:rsidRPr="00B14E5A">
              <w:rPr>
                <w:sz w:val="20"/>
                <w:szCs w:val="20"/>
              </w:rPr>
              <w:t xml:space="preserve"> значения) в составе субъекта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2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14E5A">
              <w:rPr>
                <w:sz w:val="20"/>
                <w:szCs w:val="20"/>
              </w:rPr>
              <w:t>внутригородского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района городского округа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45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Наименование элемента </w:t>
            </w:r>
            <w:proofErr w:type="spellStart"/>
            <w:r w:rsidRPr="00B14E5A">
              <w:rPr>
                <w:sz w:val="20"/>
                <w:szCs w:val="20"/>
              </w:rPr>
              <w:t>планировоч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ной структуры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50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элемента улично-</w:t>
            </w:r>
            <w:proofErr w:type="spellStart"/>
            <w:r w:rsidRPr="00B14E5A">
              <w:rPr>
                <w:sz w:val="20"/>
                <w:szCs w:val="20"/>
              </w:rPr>
              <w:t>дорож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ной сети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534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и номер здания, сооружения или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объекта незавершенного строительства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8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и номер помещения, расположен-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spellStart"/>
            <w:r w:rsidRPr="00B14E5A">
              <w:rPr>
                <w:sz w:val="20"/>
                <w:szCs w:val="20"/>
              </w:rPr>
              <w:t>ного</w:t>
            </w:r>
            <w:proofErr w:type="spellEnd"/>
            <w:r w:rsidRPr="00B14E5A">
              <w:rPr>
                <w:sz w:val="20"/>
                <w:szCs w:val="20"/>
              </w:rPr>
              <w:t xml:space="preserve"> в здании или сооружении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72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и номер помещения в пределах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квартиры (в отношении коммунальных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квартир)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6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14E5A" w:rsidRPr="00B14E5A" w:rsidTr="00E549C9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16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B14E5A" w:rsidRPr="00B14E5A" w:rsidTr="00E549C9">
        <w:trPr>
          <w:trHeight w:val="132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163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Отказом в осуществлении кадастрового учета объекта адресации по основаниям, указанным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пунктах 1 и 3 части 2 статьи 27 Федерального закона от 24 июля 2007 года № 221-ФЗ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«О государственном кадастре недвижимости» (Собрание законодательства Российской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Федерации, 2007, № 31, ст. 4017; 2008, № 30, ст. 3597; 2009, № 52, ст. 6410; 2011, № 1, ст. 47;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№ 49, ст. 7061; № 50, ст. 7365; 2012, № 31, ст. 4322; 2013, № 30, ст. 4083; официальный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интернет-портал правовой информации www.pravo.gov.ru, 23 декабря 2014 г.)</w:t>
            </w:r>
            <w:proofErr w:type="gramEnd"/>
          </w:p>
        </w:tc>
      </w:tr>
      <w:tr w:rsidR="00B14E5A" w:rsidRPr="00B14E5A" w:rsidTr="00E549C9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16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B14E5A" w:rsidRPr="00B14E5A" w:rsidTr="00E549C9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6" w:type="pct"/>
            <w:gridSpan w:val="3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5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E549C9" w:rsidRPr="00B14E5A" w:rsidTr="00E549C9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</w:pPr>
    </w:p>
    <w:p w:rsidR="00E549C9" w:rsidRPr="00B14E5A" w:rsidRDefault="00E549C9" w:rsidP="00B14E5A">
      <w:pPr>
        <w:suppressAutoHyphens/>
        <w:rPr>
          <w:sz w:val="28"/>
          <w:szCs w:val="28"/>
        </w:rPr>
      </w:pPr>
    </w:p>
    <w:p w:rsidR="00E549C9" w:rsidRPr="00B14E5A" w:rsidRDefault="00E549C9" w:rsidP="00B14E5A">
      <w:pPr>
        <w:suppressAutoHyphens/>
        <w:rPr>
          <w:sz w:val="28"/>
          <w:szCs w:val="28"/>
        </w:rPr>
      </w:pPr>
    </w:p>
    <w:p w:rsidR="00E549C9" w:rsidRPr="00B14E5A" w:rsidRDefault="00E549C9" w:rsidP="00B14E5A">
      <w:pPr>
        <w:suppressAutoHyphens/>
        <w:rPr>
          <w:sz w:val="28"/>
          <w:szCs w:val="28"/>
        </w:rPr>
        <w:sectPr w:rsidR="00E549C9" w:rsidRPr="00B14E5A" w:rsidSect="00E549C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9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9"/>
        <w:gridCol w:w="387"/>
        <w:gridCol w:w="431"/>
        <w:gridCol w:w="446"/>
        <w:gridCol w:w="596"/>
        <w:gridCol w:w="910"/>
        <w:gridCol w:w="236"/>
        <w:gridCol w:w="60"/>
        <w:gridCol w:w="176"/>
        <w:gridCol w:w="237"/>
        <w:gridCol w:w="344"/>
        <w:gridCol w:w="87"/>
        <w:gridCol w:w="236"/>
        <w:gridCol w:w="199"/>
        <w:gridCol w:w="6"/>
        <w:gridCol w:w="32"/>
        <w:gridCol w:w="254"/>
        <w:gridCol w:w="10"/>
        <w:gridCol w:w="99"/>
        <w:gridCol w:w="16"/>
        <w:gridCol w:w="307"/>
        <w:gridCol w:w="280"/>
        <w:gridCol w:w="294"/>
        <w:gridCol w:w="558"/>
        <w:gridCol w:w="420"/>
        <w:gridCol w:w="422"/>
        <w:gridCol w:w="987"/>
        <w:gridCol w:w="1569"/>
        <w:gridCol w:w="6"/>
      </w:tblGrid>
      <w:tr w:rsidR="00B14E5A" w:rsidRPr="00B14E5A" w:rsidTr="00E549C9">
        <w:trPr>
          <w:trHeight w:val="187"/>
        </w:trPr>
        <w:tc>
          <w:tcPr>
            <w:tcW w:w="1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73" w:type="pct"/>
            <w:gridSpan w:val="2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58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992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фамилия:</w:t>
            </w:r>
          </w:p>
        </w:tc>
        <w:tc>
          <w:tcPr>
            <w:tcW w:w="1455" w:type="pct"/>
            <w:gridSpan w:val="17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211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отчество (полностью)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  <w:tc>
          <w:tcPr>
            <w:tcW w:w="800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ИНН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455" w:type="pct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53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документ,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удостоверяющий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личность:</w:t>
            </w:r>
          </w:p>
        </w:tc>
        <w:tc>
          <w:tcPr>
            <w:tcW w:w="1455" w:type="pct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вид:</w:t>
            </w:r>
          </w:p>
        </w:tc>
        <w:tc>
          <w:tcPr>
            <w:tcW w:w="12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серия:</w:t>
            </w:r>
          </w:p>
        </w:tc>
        <w:tc>
          <w:tcPr>
            <w:tcW w:w="8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pct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pct"/>
            <w:gridSpan w:val="1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выдачи:</w:t>
            </w:r>
          </w:p>
        </w:tc>
        <w:tc>
          <w:tcPr>
            <w:tcW w:w="2011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кем </w:t>
            </w:r>
            <w:proofErr w:type="gramStart"/>
            <w:r w:rsidRPr="00B14E5A">
              <w:rPr>
                <w:sz w:val="20"/>
                <w:szCs w:val="20"/>
              </w:rPr>
              <w:t>выдан</w:t>
            </w:r>
            <w:proofErr w:type="gramEnd"/>
            <w:r w:rsidRPr="00B14E5A">
              <w:rPr>
                <w:sz w:val="20"/>
                <w:szCs w:val="20"/>
              </w:rPr>
              <w:t>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4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20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455" w:type="pct"/>
            <w:gridSpan w:val="17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011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00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951" w:type="pct"/>
            <w:gridSpan w:val="1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515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19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0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951" w:type="pct"/>
            <w:gridSpan w:val="1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15" w:type="pct"/>
            <w:gridSpan w:val="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408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58" w:type="pct"/>
            <w:gridSpan w:val="26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</w:t>
            </w:r>
          </w:p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орган, орган местного самоуправления: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gridSpan w:val="5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полное наименование: </w:t>
            </w:r>
          </w:p>
        </w:tc>
        <w:tc>
          <w:tcPr>
            <w:tcW w:w="3317" w:type="pct"/>
            <w:gridSpan w:val="2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317" w:type="pct"/>
            <w:gridSpan w:val="21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32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56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ИНН (для российского</w:t>
            </w:r>
            <w:proofErr w:type="gramEnd"/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2302" w:type="pct"/>
            <w:gridSpan w:val="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5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302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8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страна регистрации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(инкорпорации)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587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регистрации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301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 регистрации</w:t>
            </w:r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</w:tr>
      <w:tr w:rsidR="00B14E5A" w:rsidRPr="00B14E5A" w:rsidTr="00E549C9">
        <w:trPr>
          <w:gridAfter w:val="1"/>
          <w:wAfter w:w="4" w:type="pct"/>
          <w:trHeight w:val="141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3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 xml:space="preserve">.   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87" w:type="pct"/>
            <w:gridSpan w:val="1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234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587" w:type="pct"/>
            <w:gridSpan w:val="1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301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87" w:type="pct"/>
            <w:gridSpan w:val="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01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87" w:type="pct"/>
            <w:gridSpan w:val="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301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58" w:type="pct"/>
            <w:gridSpan w:val="2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собственности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14E5A" w:rsidRPr="00B14E5A" w:rsidTr="00E549C9">
        <w:trPr>
          <w:trHeight w:val="49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2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14E5A" w:rsidRPr="00B14E5A" w:rsidTr="00E549C9">
        <w:trPr>
          <w:trHeight w:val="75"/>
        </w:trPr>
        <w:tc>
          <w:tcPr>
            <w:tcW w:w="1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3" w:type="pct"/>
            <w:gridSpan w:val="2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proofErr w:type="gramStart"/>
            <w:r w:rsidRPr="00B14E5A">
              <w:rPr>
                <w:b/>
                <w:bCs/>
                <w:sz w:val="20"/>
                <w:szCs w:val="20"/>
              </w:rPr>
              <w:t>Способ получения документов</w:t>
            </w:r>
            <w:r w:rsidRPr="00B14E5A">
              <w:rPr>
                <w:sz w:val="20"/>
                <w:szCs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</w:t>
            </w:r>
            <w:proofErr w:type="gramEnd"/>
          </w:p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присвоении (аннулировании) объекту адресации адреса):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008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Лично</w:t>
            </w:r>
          </w:p>
        </w:tc>
        <w:tc>
          <w:tcPr>
            <w:tcW w:w="211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7" w:type="pct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008" w:type="pct"/>
            <w:gridSpan w:val="12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669" w:type="pct"/>
            <w:gridSpan w:val="1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008" w:type="pct"/>
            <w:gridSpan w:val="1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16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77" w:type="pct"/>
            <w:gridSpan w:val="27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77" w:type="pct"/>
            <w:gridSpan w:val="2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11" w:type="pct"/>
            <w:gridSpan w:val="17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465" w:type="pct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121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211" w:type="pct"/>
            <w:gridSpan w:val="17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465" w:type="pct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1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3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749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Выдать лично</w:t>
            </w:r>
          </w:p>
        </w:tc>
        <w:tc>
          <w:tcPr>
            <w:tcW w:w="99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2933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749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contextualSpacing/>
              <w:rPr>
                <w:sz w:val="14"/>
                <w:szCs w:val="14"/>
              </w:rPr>
            </w:pPr>
          </w:p>
        </w:tc>
        <w:tc>
          <w:tcPr>
            <w:tcW w:w="996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contextualSpacing/>
              <w:rPr>
                <w:sz w:val="14"/>
                <w:szCs w:val="14"/>
              </w:rPr>
            </w:pPr>
          </w:p>
        </w:tc>
        <w:tc>
          <w:tcPr>
            <w:tcW w:w="2933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(подпись заявителя)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4" w:type="pct"/>
            <w:gridSpan w:val="9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933" w:type="pct"/>
            <w:gridSpan w:val="1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744" w:type="pct"/>
            <w:gridSpan w:val="9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933" w:type="pct"/>
            <w:gridSpan w:val="1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50"/>
        </w:trPr>
        <w:tc>
          <w:tcPr>
            <w:tcW w:w="127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77" w:type="pct"/>
            <w:gridSpan w:val="2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Не направлять</w:t>
            </w: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  <w:sectPr w:rsidR="00E549C9" w:rsidRPr="00B14E5A" w:rsidSect="00E549C9">
          <w:headerReference w:type="default" r:id="rId19"/>
          <w:pgSz w:w="11906" w:h="16838"/>
          <w:pgMar w:top="1134" w:right="567" w:bottom="993" w:left="1701" w:header="454" w:footer="57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35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16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16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18"/>
              </w:rPr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2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3"/>
        <w:gridCol w:w="437"/>
        <w:gridCol w:w="437"/>
        <w:gridCol w:w="1335"/>
        <w:gridCol w:w="438"/>
        <w:gridCol w:w="83"/>
        <w:gridCol w:w="24"/>
        <w:gridCol w:w="6"/>
        <w:gridCol w:w="124"/>
        <w:gridCol w:w="260"/>
        <w:gridCol w:w="128"/>
        <w:gridCol w:w="158"/>
        <w:gridCol w:w="154"/>
        <w:gridCol w:w="22"/>
        <w:gridCol w:w="8"/>
        <w:gridCol w:w="71"/>
        <w:gridCol w:w="302"/>
        <w:gridCol w:w="305"/>
        <w:gridCol w:w="302"/>
        <w:gridCol w:w="41"/>
        <w:gridCol w:w="104"/>
        <w:gridCol w:w="20"/>
        <w:gridCol w:w="242"/>
        <w:gridCol w:w="47"/>
        <w:gridCol w:w="294"/>
        <w:gridCol w:w="501"/>
        <w:gridCol w:w="236"/>
        <w:gridCol w:w="264"/>
        <w:gridCol w:w="142"/>
        <w:gridCol w:w="422"/>
        <w:gridCol w:w="126"/>
        <w:gridCol w:w="18"/>
        <w:gridCol w:w="410"/>
        <w:gridCol w:w="503"/>
        <w:gridCol w:w="426"/>
        <w:gridCol w:w="63"/>
        <w:gridCol w:w="426"/>
        <w:gridCol w:w="426"/>
        <w:gridCol w:w="10"/>
        <w:gridCol w:w="236"/>
      </w:tblGrid>
      <w:tr w:rsidR="00B14E5A" w:rsidRPr="00B14E5A" w:rsidTr="00E549C9">
        <w:trPr>
          <w:trHeight w:val="45"/>
        </w:trPr>
        <w:tc>
          <w:tcPr>
            <w:tcW w:w="15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B14E5A" w:rsidRPr="00B14E5A" w:rsidTr="00E549C9">
        <w:trPr>
          <w:trHeight w:val="64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25" w:type="pct"/>
            <w:gridSpan w:val="3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4E5A" w:rsidRPr="00B14E5A" w:rsidTr="00E549C9">
        <w:trPr>
          <w:trHeight w:val="127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25" w:type="pct"/>
            <w:gridSpan w:val="3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правом на объект адресации</w:t>
            </w:r>
          </w:p>
        </w:tc>
      </w:tr>
      <w:tr w:rsidR="00B14E5A" w:rsidRPr="00B14E5A" w:rsidTr="00E549C9">
        <w:trPr>
          <w:trHeight w:val="49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03" w:type="pct"/>
            <w:gridSpan w:val="3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B14E5A" w:rsidRPr="00B14E5A" w:rsidTr="00E549C9">
        <w:trPr>
          <w:trHeight w:val="336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900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фамилия:</w:t>
            </w:r>
          </w:p>
        </w:tc>
        <w:tc>
          <w:tcPr>
            <w:tcW w:w="1621" w:type="pct"/>
            <w:gridSpan w:val="2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076" w:type="pct"/>
            <w:gridSpan w:val="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отчество (полностью)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  <w:tc>
          <w:tcPr>
            <w:tcW w:w="806" w:type="pct"/>
            <w:gridSpan w:val="6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ИНН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621" w:type="pct"/>
            <w:gridSpan w:val="2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076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806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документ,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удостоверяющий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личность:</w:t>
            </w:r>
          </w:p>
        </w:tc>
        <w:tc>
          <w:tcPr>
            <w:tcW w:w="1621" w:type="pct"/>
            <w:gridSpan w:val="2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вид:</w:t>
            </w:r>
          </w:p>
        </w:tc>
        <w:tc>
          <w:tcPr>
            <w:tcW w:w="1076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серия:</w:t>
            </w:r>
          </w:p>
        </w:tc>
        <w:tc>
          <w:tcPr>
            <w:tcW w:w="806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номер:</w:t>
            </w:r>
          </w:p>
        </w:tc>
      </w:tr>
      <w:tr w:rsidR="00B14E5A" w:rsidRPr="00B14E5A" w:rsidTr="00E549C9">
        <w:trPr>
          <w:trHeight w:val="196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pct"/>
            <w:gridSpan w:val="2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16"/>
                <w:szCs w:val="20"/>
              </w:rPr>
            </w:pPr>
          </w:p>
        </w:tc>
        <w:tc>
          <w:tcPr>
            <w:tcW w:w="1076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16"/>
                <w:szCs w:val="20"/>
              </w:rPr>
            </w:pPr>
          </w:p>
        </w:tc>
        <w:tc>
          <w:tcPr>
            <w:tcW w:w="806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16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pct"/>
            <w:gridSpan w:val="2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2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кем </w:t>
            </w:r>
            <w:proofErr w:type="gramStart"/>
            <w:r w:rsidRPr="00B14E5A">
              <w:rPr>
                <w:sz w:val="20"/>
                <w:szCs w:val="20"/>
              </w:rPr>
              <w:t>выдан</w:t>
            </w:r>
            <w:proofErr w:type="gramEnd"/>
            <w:r w:rsidRPr="00B14E5A">
              <w:rPr>
                <w:sz w:val="20"/>
                <w:szCs w:val="20"/>
              </w:rPr>
              <w:t>:</w:t>
            </w:r>
          </w:p>
        </w:tc>
      </w:tr>
      <w:tr w:rsidR="00B14E5A" w:rsidRPr="00B14E5A" w:rsidTr="00E549C9">
        <w:trPr>
          <w:trHeight w:val="240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611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88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pct"/>
            <w:gridSpan w:val="21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14"/>
                <w:szCs w:val="20"/>
              </w:rPr>
            </w:pPr>
          </w:p>
        </w:tc>
        <w:tc>
          <w:tcPr>
            <w:tcW w:w="1882" w:type="pct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14"/>
                <w:szCs w:val="20"/>
              </w:rPr>
            </w:pPr>
          </w:p>
        </w:tc>
      </w:tr>
      <w:tr w:rsidR="00B14E5A" w:rsidRPr="00B14E5A" w:rsidTr="00E549C9">
        <w:trPr>
          <w:trHeight w:val="226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875" w:type="pct"/>
            <w:gridSpan w:val="2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628" w:type="pct"/>
            <w:gridSpan w:val="1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E549C9">
        <w:trPr>
          <w:trHeight w:val="240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875" w:type="pct"/>
            <w:gridSpan w:val="2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628" w:type="pct"/>
            <w:gridSpan w:val="1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00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875" w:type="pct"/>
            <w:gridSpan w:val="2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28" w:type="pct"/>
            <w:gridSpan w:val="1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03" w:type="pct"/>
            <w:gridSpan w:val="3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4E5A" w:rsidRPr="00B14E5A" w:rsidTr="00E549C9">
        <w:trPr>
          <w:trHeight w:val="89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03" w:type="pct"/>
            <w:gridSpan w:val="3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03" w:type="pct"/>
            <w:gridSpan w:val="3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40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03" w:type="pct"/>
            <w:gridSpan w:val="37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</w:t>
            </w:r>
          </w:p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орган, орган местного самоуправления: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17" w:type="pct"/>
            <w:gridSpan w:val="8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полное наименование: </w:t>
            </w:r>
          </w:p>
        </w:tc>
        <w:tc>
          <w:tcPr>
            <w:tcW w:w="3186" w:type="pct"/>
            <w:gridSpan w:val="2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17" w:type="pct"/>
            <w:gridSpan w:val="8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86" w:type="pct"/>
            <w:gridSpan w:val="2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168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94" w:type="pct"/>
            <w:gridSpan w:val="20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КПП (для российского</w:t>
            </w:r>
            <w:proofErr w:type="gramEnd"/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2309" w:type="pct"/>
            <w:gridSpan w:val="17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ИНН (для российского юридического лица):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91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94" w:type="pct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2309" w:type="pct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451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страна регистрации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(инкорпорации)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634" w:type="pct"/>
            <w:gridSpan w:val="1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регистрации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343" w:type="pct"/>
            <w:gridSpan w:val="10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 регистрации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8"/>
                <w:szCs w:val="20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343" w:type="pct"/>
            <w:gridSpan w:val="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634" w:type="pct"/>
            <w:gridSpan w:val="14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343" w:type="pct"/>
            <w:gridSpan w:val="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634" w:type="pct"/>
            <w:gridSpan w:val="1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343" w:type="pct"/>
            <w:gridSpan w:val="10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</w:t>
            </w:r>
          </w:p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634" w:type="pct"/>
            <w:gridSpan w:val="1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343" w:type="pct"/>
            <w:gridSpan w:val="1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20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26" w:type="pct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34" w:type="pct"/>
            <w:gridSpan w:val="1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43" w:type="pct"/>
            <w:gridSpan w:val="1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03" w:type="pct"/>
            <w:gridSpan w:val="3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4E5A" w:rsidRPr="00B14E5A" w:rsidTr="00E549C9">
        <w:trPr>
          <w:trHeight w:val="6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03" w:type="pct"/>
            <w:gridSpan w:val="3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03" w:type="pct"/>
            <w:gridSpan w:val="3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Оригинал в количестве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3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0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Копия в количестве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gridSpan w:val="2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"/>
                <w:szCs w:val="20"/>
              </w:rPr>
            </w:pPr>
          </w:p>
        </w:tc>
        <w:tc>
          <w:tcPr>
            <w:tcW w:w="2285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80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Оригинал в количестве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Копия в количестве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"/>
                <w:szCs w:val="20"/>
              </w:rPr>
            </w:pPr>
          </w:p>
        </w:tc>
        <w:tc>
          <w:tcPr>
            <w:tcW w:w="2561" w:type="pct"/>
            <w:gridSpan w:val="2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"/>
                <w:szCs w:val="20"/>
              </w:rPr>
            </w:pPr>
          </w:p>
        </w:tc>
        <w:tc>
          <w:tcPr>
            <w:tcW w:w="2285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"/>
                <w:szCs w:val="20"/>
              </w:rPr>
            </w:pPr>
          </w:p>
        </w:tc>
      </w:tr>
      <w:tr w:rsidR="00B14E5A" w:rsidRPr="00B14E5A" w:rsidTr="00E549C9">
        <w:trPr>
          <w:trHeight w:val="6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Оригинал в количестве</w:t>
            </w:r>
          </w:p>
        </w:tc>
        <w:tc>
          <w:tcPr>
            <w:tcW w:w="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1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Копия в количестве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"/>
                <w:szCs w:val="20"/>
              </w:rPr>
            </w:pPr>
          </w:p>
        </w:tc>
        <w:tc>
          <w:tcPr>
            <w:tcW w:w="2561" w:type="pct"/>
            <w:gridSpan w:val="2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"/>
                <w:szCs w:val="20"/>
              </w:rPr>
            </w:pPr>
          </w:p>
        </w:tc>
        <w:tc>
          <w:tcPr>
            <w:tcW w:w="2285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"/>
                <w:szCs w:val="20"/>
              </w:rPr>
            </w:pPr>
          </w:p>
        </w:tc>
      </w:tr>
      <w:tr w:rsidR="00B14E5A" w:rsidRPr="00B14E5A" w:rsidTr="00E549C9">
        <w:trPr>
          <w:trHeight w:val="35"/>
        </w:trPr>
        <w:tc>
          <w:tcPr>
            <w:tcW w:w="15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B14E5A" w:rsidRPr="00B14E5A" w:rsidTr="00E549C9">
        <w:trPr>
          <w:trHeight w:val="176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E549C9">
        <w:trPr>
          <w:trHeight w:val="66"/>
        </w:trPr>
        <w:tc>
          <w:tcPr>
            <w:tcW w:w="15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6" w:type="pct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  <w:sectPr w:rsidR="00E549C9" w:rsidRPr="00B14E5A" w:rsidSect="00E549C9"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E549C9">
        <w:trPr>
          <w:trHeight w:val="9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</w:pP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</w:pPr>
          </w:p>
        </w:tc>
      </w:tr>
      <w:tr w:rsidR="00E549C9" w:rsidRPr="00B14E5A" w:rsidTr="00E549C9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E549C9" w:rsidRPr="00B14E5A" w:rsidRDefault="00E549C9" w:rsidP="00B14E5A">
            <w:pPr>
              <w:suppressAutoHyphens/>
              <w:rPr>
                <w:sz w:val="8"/>
              </w:rPr>
            </w:pPr>
          </w:p>
        </w:tc>
      </w:tr>
    </w:tbl>
    <w:p w:rsidR="00E549C9" w:rsidRPr="00B14E5A" w:rsidRDefault="00E549C9" w:rsidP="00B14E5A">
      <w:pPr>
        <w:suppressAutoHyphens/>
        <w:rPr>
          <w:sz w:val="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1927"/>
        <w:gridCol w:w="267"/>
        <w:gridCol w:w="3290"/>
        <w:gridCol w:w="451"/>
        <w:gridCol w:w="334"/>
        <w:gridCol w:w="316"/>
        <w:gridCol w:w="1339"/>
        <w:gridCol w:w="266"/>
        <w:gridCol w:w="502"/>
        <w:gridCol w:w="349"/>
        <w:gridCol w:w="355"/>
      </w:tblGrid>
      <w:tr w:rsidR="00B14E5A" w:rsidRPr="00B14E5A" w:rsidTr="00E549C9">
        <w:trPr>
          <w:trHeight w:val="2595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44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Подтверждаю свое согласие, а также согласие представляемого мною лица, на обработку </w:t>
            </w:r>
            <w:proofErr w:type="gramStart"/>
            <w:r w:rsidRPr="00B14E5A">
              <w:rPr>
                <w:sz w:val="20"/>
                <w:szCs w:val="20"/>
              </w:rPr>
              <w:t>персональных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данных (сбор, систематизацию, накопление, хранение, уточнение (обновление, изменение),</w:t>
            </w:r>
            <w:proofErr w:type="gramEnd"/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использование, распространение (в том числе передачу), обезличивание, блокирование, уничтожение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персональных данных, а также иные действия, необходимые для обработки персональных данных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рамках предоставления органами, осуществляющими присвоение, изменение и аннулирование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адресов, в соответствии с законодательством Российской Федерации), в том числе </w:t>
            </w:r>
            <w:proofErr w:type="gramStart"/>
            <w:r w:rsidRPr="00B14E5A">
              <w:rPr>
                <w:sz w:val="20"/>
                <w:szCs w:val="20"/>
              </w:rPr>
              <w:t>в</w:t>
            </w:r>
            <w:proofErr w:type="gramEnd"/>
            <w:r w:rsidRPr="00B14E5A">
              <w:rPr>
                <w:sz w:val="20"/>
                <w:szCs w:val="20"/>
              </w:rPr>
              <w:t xml:space="preserve"> автоматизирован-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ном </w:t>
            </w:r>
            <w:proofErr w:type="gramStart"/>
            <w:r w:rsidRPr="00B14E5A">
              <w:rPr>
                <w:sz w:val="20"/>
                <w:szCs w:val="20"/>
              </w:rPr>
              <w:t>режиме</w:t>
            </w:r>
            <w:proofErr w:type="gramEnd"/>
            <w:r w:rsidRPr="00B14E5A">
              <w:rPr>
                <w:sz w:val="20"/>
                <w:szCs w:val="20"/>
              </w:rPr>
              <w:t>, включая принятие решений на их основе органом, осуществляющим присвоение,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изменение и аннулирование адресов, в целях предоставления государственной услуги.</w:t>
            </w:r>
          </w:p>
        </w:tc>
      </w:tr>
      <w:tr w:rsidR="00B14E5A" w:rsidRPr="00B14E5A" w:rsidTr="00E549C9">
        <w:trPr>
          <w:trHeight w:val="1275"/>
        </w:trPr>
        <w:tc>
          <w:tcPr>
            <w:tcW w:w="25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44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Настоящим также подтверждаю, что: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B14E5A">
              <w:rPr>
                <w:sz w:val="20"/>
                <w:szCs w:val="20"/>
              </w:rPr>
              <w:t>й(</w:t>
            </w:r>
            <w:proofErr w:type="gramEnd"/>
            <w:r w:rsidRPr="00B14E5A">
              <w:rPr>
                <w:sz w:val="20"/>
                <w:szCs w:val="20"/>
              </w:rPr>
              <w:t>ие) документ(ы) и иные документы и содержащиеся в них</w:t>
            </w:r>
          </w:p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6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1958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9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7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696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E549C9">
        <w:trPr>
          <w:trHeight w:val="240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(подпись)</w:t>
            </w:r>
          </w:p>
        </w:tc>
        <w:tc>
          <w:tcPr>
            <w:tcW w:w="9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(инициалы, фамилия)</w:t>
            </w:r>
          </w:p>
        </w:tc>
        <w:tc>
          <w:tcPr>
            <w:tcW w:w="1958" w:type="pct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549C9" w:rsidRPr="00B14E5A" w:rsidRDefault="00E549C9" w:rsidP="00B14E5A">
            <w:pPr>
              <w:suppressAutoHyphens/>
              <w:rPr>
                <w:sz w:val="14"/>
                <w:szCs w:val="14"/>
              </w:rPr>
            </w:pP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44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E549C9">
        <w:trPr>
          <w:trHeight w:val="285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E549C9" w:rsidRPr="00B14E5A" w:rsidTr="00E549C9">
        <w:trPr>
          <w:trHeight w:val="285"/>
        </w:trPr>
        <w:tc>
          <w:tcPr>
            <w:tcW w:w="2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E549C9" w:rsidRPr="00B14E5A" w:rsidRDefault="00E549C9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4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p w:rsidR="00E549C9" w:rsidRPr="00B14E5A" w:rsidRDefault="00E549C9" w:rsidP="00B14E5A">
      <w:pPr>
        <w:suppressAutoHyphens/>
        <w:rPr>
          <w:sz w:val="28"/>
          <w:szCs w:val="28"/>
        </w:rPr>
      </w:pPr>
    </w:p>
    <w:p w:rsidR="00E549C9" w:rsidRPr="00B14E5A" w:rsidRDefault="00E549C9" w:rsidP="00B14E5A">
      <w:pPr>
        <w:suppressAutoHyphens/>
        <w:rPr>
          <w:sz w:val="20"/>
          <w:szCs w:val="20"/>
        </w:rPr>
      </w:pPr>
      <w:r w:rsidRPr="00B14E5A">
        <w:rPr>
          <w:sz w:val="20"/>
          <w:szCs w:val="20"/>
        </w:rPr>
        <w:t>Примечание.</w:t>
      </w:r>
    </w:p>
    <w:p w:rsidR="00E549C9" w:rsidRPr="00B14E5A" w:rsidRDefault="00E549C9" w:rsidP="00B14E5A">
      <w:pPr>
        <w:suppressAutoHyphens/>
        <w:ind w:firstLine="567"/>
        <w:rPr>
          <w:sz w:val="20"/>
          <w:szCs w:val="20"/>
        </w:rPr>
      </w:pPr>
      <w:r w:rsidRPr="00B14E5A">
        <w:rPr>
          <w:sz w:val="20"/>
          <w:szCs w:val="20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B14E5A">
        <w:rPr>
          <w:sz w:val="20"/>
          <w:szCs w:val="20"/>
        </w:rPr>
        <w:t>4</w:t>
      </w:r>
      <w:proofErr w:type="gramEnd"/>
      <w:r w:rsidRPr="00B14E5A">
        <w:rPr>
          <w:sz w:val="20"/>
          <w:szCs w:val="20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549C9" w:rsidRPr="00B14E5A" w:rsidRDefault="00E549C9" w:rsidP="00B14E5A">
      <w:pPr>
        <w:suppressAutoHyphens/>
        <w:ind w:firstLine="567"/>
        <w:rPr>
          <w:sz w:val="20"/>
          <w:szCs w:val="20"/>
        </w:rPr>
      </w:pPr>
      <w:r w:rsidRPr="00B14E5A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E549C9" w:rsidRPr="00B14E5A" w:rsidRDefault="00E549C9" w:rsidP="00B14E5A">
      <w:pPr>
        <w:suppressAutoHyphens/>
        <w:ind w:firstLine="567"/>
        <w:rPr>
          <w:sz w:val="20"/>
          <w:szCs w:val="20"/>
        </w:rPr>
      </w:pPr>
    </w:p>
    <w:tbl>
      <w:tblPr>
        <w:tblW w:w="1797" w:type="dxa"/>
        <w:tblInd w:w="93" w:type="dxa"/>
        <w:tblLook w:val="04A0" w:firstRow="1" w:lastRow="0" w:firstColumn="1" w:lastColumn="0" w:noHBand="0" w:noVBand="1"/>
      </w:tblPr>
      <w:tblGrid>
        <w:gridCol w:w="222"/>
        <w:gridCol w:w="283"/>
        <w:gridCol w:w="361"/>
        <w:gridCol w:w="709"/>
        <w:gridCol w:w="222"/>
      </w:tblGrid>
      <w:tr w:rsidR="00B14E5A" w:rsidRPr="00B14E5A" w:rsidTr="00E549C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9C9" w:rsidRPr="00B14E5A" w:rsidRDefault="00E549C9" w:rsidP="00B14E5A">
            <w:pPr>
              <w:suppressAutoHyphens/>
              <w:jc w:val="right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B14E5A" w:rsidRDefault="00E549C9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B14E5A" w:rsidRDefault="00E549C9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E549C9" w:rsidRPr="00B14E5A" w:rsidRDefault="00E549C9" w:rsidP="00B14E5A">
      <w:pPr>
        <w:suppressAutoHyphens/>
        <w:ind w:firstLine="567"/>
        <w:rPr>
          <w:sz w:val="8"/>
          <w:szCs w:val="20"/>
        </w:rPr>
      </w:pPr>
    </w:p>
    <w:p w:rsidR="00B209CE" w:rsidRPr="00B14E5A" w:rsidRDefault="00E549C9" w:rsidP="00B14E5A">
      <w:pPr>
        <w:jc w:val="both"/>
        <w:rPr>
          <w:sz w:val="28"/>
          <w:szCs w:val="28"/>
        </w:rPr>
      </w:pPr>
      <w:proofErr w:type="gramStart"/>
      <w:r w:rsidRPr="00B14E5A">
        <w:rPr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</w:t>
      </w:r>
      <w:r w:rsidRPr="00B14E5A">
        <w:rPr>
          <w:sz w:val="20"/>
          <w:szCs w:val="20"/>
        </w:rPr>
        <w:t>о</w:t>
      </w:r>
      <w:r w:rsidRPr="00B14E5A">
        <w:rPr>
          <w:sz w:val="20"/>
          <w:szCs w:val="20"/>
        </w:rPr>
        <w:t>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</w:t>
      </w:r>
      <w:r w:rsidRPr="00B14E5A">
        <w:rPr>
          <w:sz w:val="20"/>
          <w:szCs w:val="20"/>
        </w:rPr>
        <w:t>е</w:t>
      </w:r>
      <w:r w:rsidRPr="00B14E5A">
        <w:rPr>
          <w:sz w:val="20"/>
          <w:szCs w:val="20"/>
        </w:rPr>
        <w:t>рального значения, уполномоченного законом указанного субъекта Российской Федерации на присвоение об</w:t>
      </w:r>
      <w:r w:rsidRPr="00B14E5A">
        <w:rPr>
          <w:sz w:val="20"/>
          <w:szCs w:val="20"/>
        </w:rPr>
        <w:t>ъ</w:t>
      </w:r>
      <w:r w:rsidRPr="00B14E5A">
        <w:rPr>
          <w:sz w:val="20"/>
          <w:szCs w:val="20"/>
        </w:rPr>
        <w:t>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14E5A">
        <w:rPr>
          <w:sz w:val="20"/>
          <w:szCs w:val="20"/>
        </w:rPr>
        <w:t>. В этом случае строки, не подлежащие заполнению, из формы заявления исключаются.</w:t>
      </w:r>
    </w:p>
    <w:p w:rsidR="00E549C9" w:rsidRPr="00B14E5A" w:rsidRDefault="00E549C9" w:rsidP="00B14E5A">
      <w:pPr>
        <w:tabs>
          <w:tab w:val="num" w:pos="1080"/>
        </w:tabs>
        <w:jc w:val="both"/>
        <w:rPr>
          <w:sz w:val="28"/>
          <w:szCs w:val="28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AA7FD4" w:rsidRDefault="00AA7FD4" w:rsidP="00B14E5A">
      <w:pPr>
        <w:suppressAutoHyphens/>
        <w:autoSpaceDE w:val="0"/>
        <w:snapToGrid w:val="0"/>
        <w:ind w:left="5103" w:firstLine="6"/>
        <w:jc w:val="center"/>
        <w:rPr>
          <w:sz w:val="28"/>
          <w:szCs w:val="28"/>
          <w:lang w:eastAsia="ar-SA"/>
        </w:rPr>
      </w:pPr>
    </w:p>
    <w:p w:rsidR="00591353" w:rsidRPr="00B14E5A" w:rsidRDefault="00591353" w:rsidP="00461AE0">
      <w:pPr>
        <w:suppressAutoHyphens/>
        <w:autoSpaceDE w:val="0"/>
        <w:snapToGrid w:val="0"/>
        <w:ind w:left="5529" w:firstLine="6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lastRenderedPageBreak/>
        <w:t>ПРИЛОЖЕНИЕ  2</w:t>
      </w:r>
    </w:p>
    <w:p w:rsidR="00591353" w:rsidRPr="00B14E5A" w:rsidRDefault="00591353" w:rsidP="00461AE0">
      <w:pPr>
        <w:suppressAutoHyphens/>
        <w:autoSpaceDE w:val="0"/>
        <w:snapToGrid w:val="0"/>
        <w:ind w:left="5529" w:firstLine="6"/>
        <w:rPr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к административному регламенту</w:t>
      </w:r>
    </w:p>
    <w:p w:rsidR="00591353" w:rsidRPr="00B14E5A" w:rsidRDefault="00591353" w:rsidP="00461AE0">
      <w:pPr>
        <w:suppressAutoHyphens/>
        <w:autoSpaceDE w:val="0"/>
        <w:snapToGrid w:val="0"/>
        <w:ind w:left="5529" w:firstLine="6"/>
        <w:rPr>
          <w:bCs/>
          <w:sz w:val="28"/>
          <w:szCs w:val="28"/>
          <w:lang w:eastAsia="ar-SA"/>
        </w:rPr>
      </w:pPr>
      <w:r w:rsidRPr="00B14E5A">
        <w:rPr>
          <w:sz w:val="28"/>
          <w:szCs w:val="28"/>
          <w:lang w:eastAsia="ar-SA"/>
        </w:rPr>
        <w:t>предоставления муниципальной услуги «</w:t>
      </w:r>
      <w:r w:rsidR="00707A66" w:rsidRPr="00B14E5A">
        <w:rPr>
          <w:bCs/>
          <w:kern w:val="2"/>
          <w:sz w:val="28"/>
          <w:szCs w:val="28"/>
        </w:rPr>
        <w:t>Присвоение, изменение и аннулирование адресов</w:t>
      </w:r>
      <w:r w:rsidRPr="00B14E5A">
        <w:rPr>
          <w:bCs/>
          <w:sz w:val="28"/>
          <w:szCs w:val="28"/>
          <w:lang w:eastAsia="ar-SA"/>
        </w:rPr>
        <w:t>»</w:t>
      </w:r>
    </w:p>
    <w:p w:rsidR="00591353" w:rsidRPr="00B14E5A" w:rsidRDefault="00591353" w:rsidP="00B14E5A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B209CE" w:rsidRPr="00B14E5A" w:rsidRDefault="00B209CE" w:rsidP="00B14E5A">
      <w:pPr>
        <w:rPr>
          <w:bCs/>
          <w:i/>
          <w:iCs/>
          <w:sz w:val="28"/>
          <w:szCs w:val="28"/>
        </w:rPr>
      </w:pPr>
      <w:r w:rsidRPr="00B14E5A">
        <w:rPr>
          <w:bCs/>
          <w:i/>
          <w:iCs/>
          <w:sz w:val="28"/>
          <w:szCs w:val="28"/>
        </w:rPr>
        <w:t>Пример заявления</w:t>
      </w:r>
    </w:p>
    <w:p w:rsidR="00B209CE" w:rsidRPr="00B14E5A" w:rsidRDefault="00B209CE" w:rsidP="00B14E5A">
      <w:pPr>
        <w:jc w:val="both"/>
        <w:rPr>
          <w:sz w:val="28"/>
          <w:szCs w:val="28"/>
        </w:rPr>
      </w:pPr>
    </w:p>
    <w:p w:rsidR="00B209CE" w:rsidRPr="00B14E5A" w:rsidRDefault="00B209CE" w:rsidP="00B14E5A">
      <w:pPr>
        <w:jc w:val="both"/>
        <w:rPr>
          <w:sz w:val="28"/>
          <w:szCs w:val="28"/>
        </w:rPr>
      </w:pPr>
    </w:p>
    <w:p w:rsidR="00054D95" w:rsidRPr="00B14E5A" w:rsidRDefault="00054D95" w:rsidP="00B14E5A">
      <w:pPr>
        <w:suppressAutoHyphens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>Заявление о присвоении объекту адресации адреса</w:t>
      </w:r>
    </w:p>
    <w:p w:rsidR="00054D95" w:rsidRPr="00B14E5A" w:rsidRDefault="00054D95" w:rsidP="00B14E5A">
      <w:pPr>
        <w:suppressAutoHyphens/>
        <w:jc w:val="center"/>
        <w:rPr>
          <w:b/>
          <w:sz w:val="28"/>
          <w:szCs w:val="28"/>
        </w:rPr>
      </w:pPr>
      <w:r w:rsidRPr="00B14E5A">
        <w:rPr>
          <w:b/>
          <w:sz w:val="28"/>
          <w:szCs w:val="28"/>
        </w:rPr>
        <w:t xml:space="preserve">или </w:t>
      </w:r>
      <w:proofErr w:type="gramStart"/>
      <w:r w:rsidRPr="00B14E5A">
        <w:rPr>
          <w:b/>
          <w:sz w:val="28"/>
          <w:szCs w:val="28"/>
        </w:rPr>
        <w:t>аннулировании</w:t>
      </w:r>
      <w:proofErr w:type="gramEnd"/>
      <w:r w:rsidRPr="00B14E5A">
        <w:rPr>
          <w:b/>
          <w:sz w:val="28"/>
          <w:szCs w:val="28"/>
        </w:rPr>
        <w:t xml:space="preserve"> его адреса</w:t>
      </w:r>
    </w:p>
    <w:p w:rsidR="00054D95" w:rsidRPr="00B14E5A" w:rsidRDefault="00054D95" w:rsidP="00B14E5A">
      <w:pPr>
        <w:suppressAutoHyphens/>
        <w:jc w:val="center"/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1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</w:pPr>
            <w:r w:rsidRPr="00B14E5A"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</w:tr>
      <w:tr w:rsidR="00054D95" w:rsidRPr="00B14E5A" w:rsidTr="00F21838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394"/>
        <w:gridCol w:w="171"/>
        <w:gridCol w:w="2393"/>
        <w:gridCol w:w="556"/>
        <w:gridCol w:w="142"/>
        <w:gridCol w:w="187"/>
        <w:gridCol w:w="298"/>
        <w:gridCol w:w="256"/>
        <w:gridCol w:w="246"/>
        <w:gridCol w:w="284"/>
        <w:gridCol w:w="404"/>
        <w:gridCol w:w="236"/>
        <w:gridCol w:w="221"/>
        <w:gridCol w:w="217"/>
        <w:gridCol w:w="229"/>
        <w:gridCol w:w="223"/>
        <w:gridCol w:w="35"/>
        <w:gridCol w:w="207"/>
        <w:gridCol w:w="236"/>
        <w:gridCol w:w="211"/>
        <w:gridCol w:w="236"/>
        <w:gridCol w:w="213"/>
        <w:gridCol w:w="246"/>
        <w:gridCol w:w="268"/>
        <w:gridCol w:w="270"/>
        <w:gridCol w:w="104"/>
        <w:gridCol w:w="67"/>
        <w:gridCol w:w="209"/>
        <w:gridCol w:w="150"/>
        <w:gridCol w:w="236"/>
      </w:tblGrid>
      <w:tr w:rsidR="00B14E5A" w:rsidRPr="00B14E5A" w:rsidTr="00F21838">
        <w:trPr>
          <w:trHeight w:val="270"/>
        </w:trPr>
        <w:tc>
          <w:tcPr>
            <w:tcW w:w="360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pct"/>
            <w:gridSpan w:val="6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Заявление</w:t>
            </w:r>
          </w:p>
        </w:tc>
        <w:tc>
          <w:tcPr>
            <w:tcW w:w="15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45" w:type="pct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Заявление принято</w:t>
            </w:r>
          </w:p>
        </w:tc>
        <w:tc>
          <w:tcPr>
            <w:tcW w:w="1363" w:type="pct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0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11111111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F7605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 администрацию </w:t>
            </w:r>
            <w:proofErr w:type="gramStart"/>
            <w:r w:rsidR="00BF7605">
              <w:rPr>
                <w:sz w:val="20"/>
                <w:szCs w:val="20"/>
              </w:rPr>
              <w:t>Славянского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7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50" w:type="pct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  <w:proofErr w:type="gramStart"/>
            <w:r w:rsidRPr="00B14E5A">
              <w:rPr>
                <w:sz w:val="14"/>
                <w:szCs w:val="14"/>
              </w:rPr>
              <w:t>(наименование органа местного самоуправления,</w:t>
            </w:r>
            <w:proofErr w:type="gramEnd"/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8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2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2</w:t>
            </w: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20"/>
                <w:szCs w:val="20"/>
              </w:rPr>
              <w:t>,</w:t>
            </w: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F7605" w:rsidRDefault="00BF7605" w:rsidP="00B14E5A">
            <w:pPr>
              <w:suppressAutoHyphens/>
              <w:rPr>
                <w:sz w:val="16"/>
                <w:szCs w:val="16"/>
              </w:rPr>
            </w:pPr>
            <w:r w:rsidRPr="00BF7605">
              <w:rPr>
                <w:sz w:val="16"/>
                <w:szCs w:val="16"/>
              </w:rPr>
              <w:t>городского</w:t>
            </w:r>
            <w:r w:rsidR="00054D95" w:rsidRPr="00BF7605">
              <w:rPr>
                <w:sz w:val="16"/>
                <w:szCs w:val="16"/>
              </w:rPr>
              <w:t xml:space="preserve"> поселения Славянского района</w:t>
            </w: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16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том числе оригиналов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, копий</w:t>
            </w:r>
          </w:p>
        </w:tc>
        <w:tc>
          <w:tcPr>
            <w:tcW w:w="1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ind w:left="-116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,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органа государственной власти субъекта Российской</w:t>
            </w:r>
            <w:r w:rsidRPr="00B14E5A">
              <w:rPr>
                <w:sz w:val="14"/>
                <w:szCs w:val="14"/>
              </w:rPr>
              <w:br/>
              <w:t>Федерации — городов федерального значения или</w:t>
            </w:r>
            <w:r w:rsidRPr="00B14E5A">
              <w:rPr>
                <w:sz w:val="14"/>
                <w:szCs w:val="14"/>
              </w:rPr>
              <w:br/>
              <w:t>органа местного самоуправления внутригородского</w:t>
            </w:r>
            <w:r w:rsidRPr="00B14E5A">
              <w:rPr>
                <w:sz w:val="14"/>
                <w:szCs w:val="14"/>
              </w:rPr>
              <w:br/>
              <w:t>муниципального образования города федерального</w:t>
            </w:r>
            <w:r w:rsidRPr="00B14E5A">
              <w:rPr>
                <w:sz w:val="14"/>
                <w:szCs w:val="14"/>
              </w:rPr>
              <w:br/>
              <w:t>значения, уполномоченного законом субъекта</w:t>
            </w:r>
            <w:r w:rsidRPr="00B14E5A">
              <w:rPr>
                <w:sz w:val="14"/>
                <w:szCs w:val="14"/>
              </w:rPr>
              <w:br/>
              <w:t>Российской Федерации на присвоение объектам</w:t>
            </w:r>
            <w:r w:rsidRPr="00B14E5A">
              <w:rPr>
                <w:sz w:val="14"/>
                <w:szCs w:val="14"/>
              </w:rPr>
              <w:br/>
              <w:t>адресации адресов)</w:t>
            </w:r>
          </w:p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листов</w:t>
            </w:r>
          </w:p>
        </w:tc>
        <w:tc>
          <w:tcPr>
            <w:tcW w:w="1477" w:type="pct"/>
            <w:gridSpan w:val="1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3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оригиналах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</w:t>
            </w:r>
          </w:p>
        </w:tc>
        <w:tc>
          <w:tcPr>
            <w:tcW w:w="4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, </w:t>
            </w:r>
            <w:proofErr w:type="gramStart"/>
            <w:r w:rsidRPr="00B14E5A">
              <w:rPr>
                <w:sz w:val="20"/>
                <w:szCs w:val="20"/>
              </w:rPr>
              <w:t>копиях</w:t>
            </w:r>
            <w:proofErr w:type="gramEnd"/>
          </w:p>
        </w:tc>
        <w:tc>
          <w:tcPr>
            <w:tcW w:w="36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2</w:t>
            </w:r>
          </w:p>
        </w:tc>
        <w:tc>
          <w:tcPr>
            <w:tcW w:w="525" w:type="pct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10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Сидорова С.С.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  <w:tc>
          <w:tcPr>
            <w:tcW w:w="13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  <w:tc>
          <w:tcPr>
            <w:tcW w:w="388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pct"/>
            <w:gridSpan w:val="2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ind w:right="-95" w:hanging="152"/>
              <w:jc w:val="right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4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ind w:hanging="19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57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марта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2017</w:t>
            </w:r>
          </w:p>
        </w:tc>
        <w:tc>
          <w:tcPr>
            <w:tcW w:w="662" w:type="pct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 </w:t>
            </w: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 </w:t>
            </w:r>
          </w:p>
        </w:tc>
      </w:tr>
      <w:tr w:rsidR="00B14E5A" w:rsidRPr="00B14E5A" w:rsidTr="00F21838">
        <w:trPr>
          <w:trHeight w:val="3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9" w:type="pct"/>
            <w:gridSpan w:val="2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8"/>
                <w:szCs w:val="20"/>
              </w:rPr>
            </w:pPr>
          </w:p>
        </w:tc>
      </w:tr>
      <w:tr w:rsidR="00B14E5A" w:rsidRPr="00B14E5A" w:rsidTr="00F21838">
        <w:trPr>
          <w:trHeight w:val="285"/>
        </w:trPr>
        <w:tc>
          <w:tcPr>
            <w:tcW w:w="360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4640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B14E5A" w:rsidRPr="00B14E5A" w:rsidTr="00F21838">
        <w:trPr>
          <w:trHeight w:val="28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0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Вид:</w:t>
            </w:r>
          </w:p>
        </w:tc>
      </w:tr>
      <w:tr w:rsidR="00B14E5A" w:rsidRPr="00B14E5A" w:rsidTr="00F21838">
        <w:trPr>
          <w:trHeight w:val="346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1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Земельный участок  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 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Сооружение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7" w:type="pct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46" w:type="pct"/>
            <w:gridSpan w:val="1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Объект </w:t>
            </w:r>
            <w:proofErr w:type="gramStart"/>
            <w:r w:rsidRPr="00B14E5A">
              <w:rPr>
                <w:sz w:val="20"/>
                <w:szCs w:val="20"/>
              </w:rPr>
              <w:t>незавершенного</w:t>
            </w:r>
            <w:proofErr w:type="gramEnd"/>
            <w:r w:rsidRPr="00B14E5A">
              <w:rPr>
                <w:sz w:val="20"/>
                <w:szCs w:val="20"/>
              </w:rPr>
              <w:t>  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строительства 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411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14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Здание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 </w:t>
            </w:r>
          </w:p>
        </w:tc>
        <w:tc>
          <w:tcPr>
            <w:tcW w:w="28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64" w:type="pct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Помещение  </w:t>
            </w:r>
          </w:p>
        </w:tc>
        <w:tc>
          <w:tcPr>
            <w:tcW w:w="247" w:type="pct"/>
            <w:gridSpan w:val="3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46" w:type="pct"/>
            <w:gridSpan w:val="13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285"/>
        </w:trPr>
        <w:tc>
          <w:tcPr>
            <w:tcW w:w="360" w:type="pct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4640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Присвоить адрес</w:t>
            </w:r>
          </w:p>
        </w:tc>
      </w:tr>
      <w:tr w:rsidR="00B14E5A" w:rsidRPr="00B14E5A" w:rsidTr="00F21838">
        <w:trPr>
          <w:trHeight w:val="186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0" w:type="pct"/>
            <w:gridSpan w:val="3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14E5A" w:rsidRPr="00B14E5A" w:rsidTr="00F21838">
        <w:trPr>
          <w:trHeight w:val="444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53" w:type="pct"/>
            <w:gridSpan w:val="2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из земель, находящихся в государственной или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муниципальной собственности</w:t>
            </w:r>
          </w:p>
        </w:tc>
      </w:tr>
      <w:tr w:rsidR="00B14E5A" w:rsidRPr="00B14E5A" w:rsidTr="00F21838">
        <w:trPr>
          <w:trHeight w:val="352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участков</w:t>
            </w:r>
          </w:p>
        </w:tc>
        <w:tc>
          <w:tcPr>
            <w:tcW w:w="2690" w:type="pct"/>
            <w:gridSpan w:val="24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90" w:type="pct"/>
            <w:gridSpan w:val="2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0" w:type="pct"/>
            <w:gridSpan w:val="2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353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путем раздела земельного участка</w:t>
            </w:r>
          </w:p>
        </w:tc>
      </w:tr>
      <w:tr w:rsidR="00B14E5A" w:rsidRPr="00B14E5A" w:rsidTr="00F21838">
        <w:trPr>
          <w:trHeight w:val="350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участков</w:t>
            </w:r>
          </w:p>
        </w:tc>
        <w:tc>
          <w:tcPr>
            <w:tcW w:w="2785" w:type="pct"/>
            <w:gridSpan w:val="25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2</w:t>
            </w:r>
          </w:p>
        </w:tc>
      </w:tr>
      <w:tr w:rsidR="00B14E5A" w:rsidRPr="00B14E5A" w:rsidTr="00F21838">
        <w:trPr>
          <w:trHeight w:val="414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ка, </w:t>
            </w:r>
            <w:proofErr w:type="gramStart"/>
            <w:r w:rsidRPr="00B14E5A">
              <w:rPr>
                <w:sz w:val="20"/>
                <w:szCs w:val="20"/>
              </w:rPr>
              <w:t>раздел</w:t>
            </w:r>
            <w:proofErr w:type="gramEnd"/>
            <w:r w:rsidRPr="00B14E5A">
              <w:rPr>
                <w:sz w:val="20"/>
                <w:szCs w:val="20"/>
              </w:rPr>
              <w:t xml:space="preserve"> которого осуществляется </w:t>
            </w:r>
          </w:p>
        </w:tc>
        <w:tc>
          <w:tcPr>
            <w:tcW w:w="2785" w:type="pct"/>
            <w:gridSpan w:val="25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раздел которого осуществляется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gridSpan w:val="5"/>
            <w:vMerge w:val="restart"/>
            <w:tcBorders>
              <w:top w:val="single" w:sz="4" w:space="0" w:color="auto"/>
              <w:left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11111111111111111</w:t>
            </w:r>
          </w:p>
        </w:tc>
        <w:tc>
          <w:tcPr>
            <w:tcW w:w="278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BF7605" w:rsidP="0057473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Славянск-на-Кубани</w:t>
            </w:r>
            <w:r w:rsidR="00054D95" w:rsidRPr="00B14E5A">
              <w:rPr>
                <w:sz w:val="20"/>
                <w:szCs w:val="20"/>
              </w:rPr>
              <w:t>, ул. Красная, 2</w:t>
            </w:r>
          </w:p>
        </w:tc>
      </w:tr>
      <w:tr w:rsidR="00B14E5A" w:rsidRPr="00B14E5A" w:rsidTr="00F21838">
        <w:trPr>
          <w:trHeight w:val="270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gridSpan w:val="5"/>
            <w:vMerge/>
            <w:tcBorders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53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B14E5A" w:rsidRPr="00B14E5A" w:rsidTr="00F21838">
        <w:trPr>
          <w:trHeight w:val="423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объединяемых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участков</w:t>
            </w:r>
          </w:p>
        </w:tc>
        <w:tc>
          <w:tcPr>
            <w:tcW w:w="2690" w:type="pct"/>
            <w:gridSpan w:val="24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9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объединяемого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земельного участка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2690" w:type="pct"/>
            <w:gridSpan w:val="2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объединяемого земельного участка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9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60" w:type="pct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6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0" w:type="pct"/>
            <w:gridSpan w:val="2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2942"/>
      </w:tblGrid>
      <w:tr w:rsidR="00B14E5A" w:rsidRPr="00B14E5A" w:rsidTr="00F21838">
        <w:tc>
          <w:tcPr>
            <w:tcW w:w="3456" w:type="dxa"/>
            <w:tcBorders>
              <w:bottom w:val="single" w:sz="4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56" w:type="dxa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</w:tr>
      <w:tr w:rsidR="00B14E5A" w:rsidRPr="00B14E5A" w:rsidTr="00F21838">
        <w:tc>
          <w:tcPr>
            <w:tcW w:w="6912" w:type="dxa"/>
            <w:gridSpan w:val="2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>1</w:t>
            </w:r>
            <w:r w:rsidRPr="00B14E5A">
              <w:rPr>
                <w:rFonts w:eastAsia="Times New Roman"/>
                <w:sz w:val="20"/>
                <w:szCs w:val="16"/>
              </w:rPr>
              <w:t xml:space="preserve"> Строка дублируется для каждого объединенного земельного участка</w:t>
            </w:r>
          </w:p>
        </w:tc>
        <w:tc>
          <w:tcPr>
            <w:tcW w:w="2942" w:type="dxa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8"/>
          <w:szCs w:val="28"/>
        </w:rPr>
        <w:sectPr w:rsidR="00054D95" w:rsidRPr="00B14E5A" w:rsidSect="00F21838">
          <w:headerReference w:type="default" r:id="rId20"/>
          <w:headerReference w:type="firs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2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</w:pPr>
            <w:r w:rsidRPr="00B14E5A"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</w:tr>
      <w:tr w:rsidR="00054D95" w:rsidRPr="00B14E5A" w:rsidTr="00F21838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536"/>
        <w:gridCol w:w="3205"/>
        <w:gridCol w:w="5655"/>
      </w:tblGrid>
      <w:tr w:rsidR="00B14E5A" w:rsidRPr="00B14E5A" w:rsidTr="00F21838">
        <w:trPr>
          <w:trHeight w:val="375"/>
        </w:trPr>
        <w:tc>
          <w:tcPr>
            <w:tcW w:w="313" w:type="pct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путем выдела из земельного участка</w:t>
            </w:r>
          </w:p>
        </w:tc>
      </w:tr>
      <w:tr w:rsidR="00B14E5A" w:rsidRPr="00B14E5A" w:rsidTr="00F21838">
        <w:trPr>
          <w:trHeight w:val="846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  <w:proofErr w:type="gramStart"/>
            <w:r w:rsidRPr="00B14E5A">
              <w:rPr>
                <w:sz w:val="20"/>
                <w:szCs w:val="20"/>
              </w:rPr>
              <w:t>участков (за исключением земельного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участка, из которого осуществляется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выдел)  </w:t>
            </w:r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466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ка, из </w:t>
            </w:r>
            <w:proofErr w:type="gramStart"/>
            <w:r w:rsidRPr="00B14E5A">
              <w:rPr>
                <w:sz w:val="20"/>
                <w:szCs w:val="20"/>
              </w:rPr>
              <w:t>которого</w:t>
            </w:r>
            <w:proofErr w:type="gramEnd"/>
            <w:r w:rsidRPr="00B14E5A">
              <w:rPr>
                <w:sz w:val="20"/>
                <w:szCs w:val="20"/>
              </w:rPr>
              <w:t xml:space="preserve"> осуществляется выдел</w:t>
            </w:r>
          </w:p>
        </w:tc>
        <w:tc>
          <w:tcPr>
            <w:tcW w:w="2627" w:type="pc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из которого осуществляется выдел </w:t>
            </w:r>
          </w:p>
        </w:tc>
      </w:tr>
      <w:tr w:rsidR="00B14E5A" w:rsidRPr="00B14E5A" w:rsidTr="00F21838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земельного участк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а(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ов) путем перераспределения земельных участков</w:t>
            </w:r>
          </w:p>
        </w:tc>
      </w:tr>
      <w:tr w:rsidR="00B14E5A" w:rsidRPr="00B14E5A" w:rsidTr="00F21838">
        <w:trPr>
          <w:trHeight w:val="357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14E5A">
              <w:rPr>
                <w:sz w:val="20"/>
                <w:szCs w:val="20"/>
              </w:rPr>
              <w:t>образуемых</w:t>
            </w:r>
            <w:proofErr w:type="gramEnd"/>
            <w:r w:rsidRPr="00B14E5A">
              <w:rPr>
                <w:sz w:val="20"/>
                <w:szCs w:val="20"/>
              </w:rPr>
              <w:t xml:space="preserve"> земельных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участков</w:t>
            </w:r>
          </w:p>
        </w:tc>
        <w:tc>
          <w:tcPr>
            <w:tcW w:w="2627" w:type="pc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земельных участков, которые перераспределяются </w:t>
            </w:r>
          </w:p>
        </w:tc>
      </w:tr>
      <w:tr w:rsidR="00B14E5A" w:rsidRPr="00B14E5A" w:rsidTr="00F21838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414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nil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ка, который перераспределяется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который перераспределяется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14E5A" w:rsidRPr="00B14E5A" w:rsidTr="00F21838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B14E5A" w:rsidRPr="00B14E5A" w:rsidTr="00F21838">
        <w:trPr>
          <w:trHeight w:val="592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объекта строительства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(реконструкции) в соответствии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 проектной документацией </w:t>
            </w:r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71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ка, на котором осуществляется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строительство (реконструкция) </w:t>
            </w:r>
          </w:p>
        </w:tc>
        <w:tc>
          <w:tcPr>
            <w:tcW w:w="2627" w:type="pc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на котором осуществляется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строительство (реконструкция) </w:t>
            </w:r>
          </w:p>
        </w:tc>
      </w:tr>
      <w:tr w:rsidR="00B14E5A" w:rsidRPr="00B14E5A" w:rsidTr="00F21838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07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осуществления государственного кадастрового учета указанного объекта адресации,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в случае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,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 xml:space="preserve"> если в соответствии с Градостроительным кодексом Российской Федерации,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законодательством субъектов Российской Федерации о градостроительной деятельности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для его строительства, реконструкции выдача разрешения на строительство не требуется</w:t>
            </w:r>
          </w:p>
        </w:tc>
      </w:tr>
      <w:tr w:rsidR="00B14E5A" w:rsidRPr="00B14E5A" w:rsidTr="00F21838">
        <w:trPr>
          <w:trHeight w:val="44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здания, сооружения, объекта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незавершенного строительства</w:t>
            </w:r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943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объекта строительства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(реконструкции) (при наличии проект-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ной документации указывается</w:t>
            </w:r>
            <w:proofErr w:type="gramEnd"/>
            <w:r w:rsidRPr="00B14E5A">
              <w:rPr>
                <w:sz w:val="20"/>
                <w:szCs w:val="20"/>
              </w:rPr>
              <w:t xml:space="preserve"> в </w:t>
            </w:r>
            <w:proofErr w:type="spellStart"/>
            <w:r w:rsidRPr="00B14E5A">
              <w:rPr>
                <w:sz w:val="20"/>
                <w:szCs w:val="20"/>
              </w:rPr>
              <w:t>соот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B14E5A">
              <w:rPr>
                <w:sz w:val="20"/>
                <w:szCs w:val="20"/>
              </w:rPr>
              <w:t>ветствии</w:t>
            </w:r>
            <w:proofErr w:type="spellEnd"/>
            <w:r w:rsidRPr="00B14E5A">
              <w:rPr>
                <w:sz w:val="20"/>
                <w:szCs w:val="20"/>
              </w:rPr>
              <w:t xml:space="preserve"> с проектной документацией)</w:t>
            </w:r>
            <w:proofErr w:type="gramEnd"/>
          </w:p>
        </w:tc>
        <w:tc>
          <w:tcPr>
            <w:tcW w:w="2627" w:type="pc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66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земельного</w:t>
            </w:r>
            <w:proofErr w:type="gramEnd"/>
            <w:r w:rsidRPr="00B14E5A">
              <w:rPr>
                <w:sz w:val="20"/>
                <w:szCs w:val="20"/>
              </w:rPr>
              <w:t xml:space="preserve"> </w:t>
            </w:r>
            <w:proofErr w:type="spellStart"/>
            <w:r w:rsidRPr="00B14E5A">
              <w:rPr>
                <w:sz w:val="20"/>
                <w:szCs w:val="20"/>
              </w:rPr>
              <w:t>участ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ка, на котором осуществляется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строительство (реконструкция) </w:t>
            </w:r>
          </w:p>
        </w:tc>
        <w:tc>
          <w:tcPr>
            <w:tcW w:w="2627" w:type="pc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земельного участка, на котором осуществляется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строительство (реконструкция)</w:t>
            </w:r>
          </w:p>
        </w:tc>
      </w:tr>
      <w:tr w:rsidR="00B14E5A" w:rsidRPr="00B14E5A" w:rsidTr="00F21838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48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75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Переводом жилого помещения в нежилое помещение и нежилого помещения в жилое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помещение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627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помещения</w:t>
            </w:r>
          </w:p>
        </w:tc>
      </w:tr>
      <w:tr w:rsidR="00B14E5A" w:rsidRPr="00B14E5A" w:rsidTr="00F21838">
        <w:trPr>
          <w:trHeight w:val="255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313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f1"/>
        <w:tblW w:w="14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130"/>
        <w:gridCol w:w="6552"/>
      </w:tblGrid>
      <w:tr w:rsidR="00B14E5A" w:rsidRPr="00B14E5A" w:rsidTr="00F21838">
        <w:trPr>
          <w:trHeight w:val="270"/>
        </w:trPr>
        <w:tc>
          <w:tcPr>
            <w:tcW w:w="4129" w:type="dxa"/>
            <w:tcBorders>
              <w:bottom w:val="single" w:sz="4" w:space="0" w:color="auto"/>
            </w:tcBorders>
          </w:tcPr>
          <w:p w:rsidR="00054D95" w:rsidRPr="00B14E5A" w:rsidRDefault="00054D95" w:rsidP="00B14E5A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552" w:type="dxa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</w:tr>
      <w:tr w:rsidR="00B14E5A" w:rsidRPr="00B14E5A" w:rsidTr="00F21838">
        <w:trPr>
          <w:trHeight w:val="282"/>
        </w:trPr>
        <w:tc>
          <w:tcPr>
            <w:tcW w:w="8259" w:type="dxa"/>
            <w:gridSpan w:val="2"/>
            <w:vAlign w:val="center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>2</w:t>
            </w:r>
            <w:r w:rsidRPr="00B14E5A">
              <w:rPr>
                <w:rFonts w:eastAsia="Times New Roman"/>
                <w:sz w:val="20"/>
                <w:szCs w:val="16"/>
              </w:rPr>
              <w:t xml:space="preserve"> Строка дублируется для каждого перераспределенного земельного участка.</w:t>
            </w:r>
          </w:p>
        </w:tc>
        <w:tc>
          <w:tcPr>
            <w:tcW w:w="6552" w:type="dxa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8"/>
          <w:szCs w:val="28"/>
        </w:rPr>
        <w:sectPr w:rsidR="00054D95" w:rsidRPr="00B14E5A" w:rsidSect="00F21838">
          <w:headerReference w:type="default" r:id="rId22"/>
          <w:pgSz w:w="11906" w:h="16838"/>
          <w:pgMar w:top="1134" w:right="567" w:bottom="1134" w:left="1701" w:header="624" w:footer="708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3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</w:pPr>
            <w:r w:rsidRPr="00B14E5A"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</w:tr>
      <w:tr w:rsidR="00054D95" w:rsidRPr="00B14E5A" w:rsidTr="00F21838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"/>
        <w:gridCol w:w="498"/>
        <w:gridCol w:w="498"/>
        <w:gridCol w:w="2193"/>
        <w:gridCol w:w="331"/>
        <w:gridCol w:w="268"/>
        <w:gridCol w:w="481"/>
        <w:gridCol w:w="158"/>
        <w:gridCol w:w="169"/>
        <w:gridCol w:w="156"/>
        <w:gridCol w:w="1541"/>
        <w:gridCol w:w="1460"/>
        <w:gridCol w:w="1835"/>
      </w:tblGrid>
      <w:tr w:rsidR="00B14E5A" w:rsidRPr="00B14E5A" w:rsidTr="00F21838">
        <w:trPr>
          <w:trHeight w:val="375"/>
        </w:trPr>
        <w:tc>
          <w:tcPr>
            <w:tcW w:w="135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ий) в здании, сооружении путем раздела здания, сооружения</w:t>
            </w:r>
          </w:p>
        </w:tc>
      </w:tr>
      <w:tr w:rsidR="00B14E5A" w:rsidRPr="00B14E5A" w:rsidTr="00F21838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687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1" w:type="pct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687" w:type="pct"/>
            <w:gridSpan w:val="4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932" w:type="pct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91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1270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здания, сооружения</w:t>
            </w:r>
          </w:p>
        </w:tc>
        <w:tc>
          <w:tcPr>
            <w:tcW w:w="167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я(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ий) в здании, сооружении путем раздела помещения</w:t>
            </w:r>
          </w:p>
        </w:tc>
      </w:tr>
      <w:tr w:rsidR="00B14E5A" w:rsidRPr="00B14E5A" w:rsidTr="00F21838">
        <w:trPr>
          <w:trHeight w:val="408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pct"/>
            <w:gridSpan w:val="3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Назначение помещения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(жилое (нежилое) помещение)</w:t>
            </w:r>
            <w:r w:rsidRPr="00B14E5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4" w:type="pct"/>
            <w:gridSpan w:val="7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 помещения</w:t>
            </w:r>
            <w:r w:rsidRPr="00B14E5A">
              <w:rPr>
                <w:sz w:val="20"/>
                <w:szCs w:val="20"/>
                <w:vertAlign w:val="superscript"/>
              </w:rPr>
              <w:t>3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помещений</w:t>
            </w:r>
            <w:r w:rsidRPr="00B14E5A">
              <w:rPr>
                <w:sz w:val="20"/>
                <w:szCs w:val="20"/>
                <w:vertAlign w:val="superscript"/>
              </w:rPr>
              <w:t>3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74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22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помещения, раздел которого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осуществляется </w:t>
            </w:r>
          </w:p>
        </w:tc>
        <w:tc>
          <w:tcPr>
            <w:tcW w:w="2533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помещения, раздел которого осуществляется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79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33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48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pct"/>
            <w:gridSpan w:val="8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94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объединения помещений в здании,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proofErr w:type="gramStart"/>
            <w:r w:rsidRPr="00B14E5A">
              <w:rPr>
                <w:b/>
                <w:bCs/>
                <w:sz w:val="20"/>
                <w:szCs w:val="20"/>
              </w:rPr>
              <w:t>сооружении</w:t>
            </w:r>
            <w:proofErr w:type="gramEnd"/>
          </w:p>
        </w:tc>
      </w:tr>
      <w:tr w:rsidR="00B14E5A" w:rsidRPr="00B14E5A" w:rsidTr="00F21838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61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4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B14E5A" w:rsidRPr="00B14E5A" w:rsidTr="00F21838">
        <w:trPr>
          <w:trHeight w:val="19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26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Кадастровый номер </w:t>
            </w:r>
            <w:proofErr w:type="gramStart"/>
            <w:r w:rsidRPr="00B14E5A">
              <w:rPr>
                <w:sz w:val="20"/>
                <w:szCs w:val="20"/>
              </w:rPr>
              <w:t>объединяемого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помещения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4</w:t>
            </w:r>
            <w:proofErr w:type="gramEnd"/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объединяемого помещения</w:t>
            </w:r>
            <w:proofErr w:type="gramStart"/>
            <w:r w:rsidRPr="00B14E5A"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96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413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12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Образованием помещения в здании, сооружении путем переустройства и (или)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перепланировки мест общего пользования</w:t>
            </w:r>
          </w:p>
        </w:tc>
      </w:tr>
      <w:tr w:rsidR="00B14E5A" w:rsidRPr="00B14E5A" w:rsidTr="00F21838">
        <w:trPr>
          <w:trHeight w:val="37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61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44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5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Образование нежилого помещения</w:t>
            </w:r>
          </w:p>
        </w:tc>
      </w:tr>
      <w:tr w:rsidR="00B14E5A" w:rsidRPr="00B14E5A" w:rsidTr="00F21838">
        <w:trPr>
          <w:trHeight w:val="34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4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Кадастровый номер здания,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сооружения 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здания, сооружения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72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942" w:type="pct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43"/>
        </w:trPr>
        <w:tc>
          <w:tcPr>
            <w:tcW w:w="135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gridSpan w:val="5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42" w:type="pct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3031"/>
        <w:gridCol w:w="4076"/>
      </w:tblGrid>
      <w:tr w:rsidR="00B14E5A" w:rsidRPr="00B14E5A" w:rsidTr="00F21838">
        <w:trPr>
          <w:trHeight w:val="208"/>
        </w:trPr>
        <w:tc>
          <w:tcPr>
            <w:tcW w:w="1394" w:type="pct"/>
            <w:tcBorders>
              <w:bottom w:val="single" w:sz="4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10"/>
                <w:szCs w:val="28"/>
              </w:rPr>
            </w:pPr>
          </w:p>
        </w:tc>
        <w:tc>
          <w:tcPr>
            <w:tcW w:w="1537" w:type="pct"/>
          </w:tcPr>
          <w:p w:rsidR="00054D95" w:rsidRPr="00B14E5A" w:rsidRDefault="00054D95" w:rsidP="00B14E5A">
            <w:pPr>
              <w:suppressAutoHyphens/>
              <w:rPr>
                <w:sz w:val="10"/>
                <w:szCs w:val="28"/>
              </w:rPr>
            </w:pPr>
          </w:p>
        </w:tc>
        <w:tc>
          <w:tcPr>
            <w:tcW w:w="2068" w:type="pct"/>
          </w:tcPr>
          <w:p w:rsidR="00054D95" w:rsidRPr="00B14E5A" w:rsidRDefault="00054D95" w:rsidP="00B14E5A">
            <w:pPr>
              <w:suppressAutoHyphens/>
              <w:rPr>
                <w:sz w:val="10"/>
                <w:szCs w:val="28"/>
              </w:rPr>
            </w:pPr>
          </w:p>
        </w:tc>
      </w:tr>
      <w:tr w:rsidR="00B14E5A" w:rsidRPr="00B14E5A" w:rsidTr="00F21838">
        <w:trPr>
          <w:trHeight w:val="282"/>
        </w:trPr>
        <w:tc>
          <w:tcPr>
            <w:tcW w:w="2932" w:type="pct"/>
            <w:gridSpan w:val="2"/>
            <w:vAlign w:val="center"/>
          </w:tcPr>
          <w:p w:rsidR="00054D95" w:rsidRPr="00B14E5A" w:rsidRDefault="00054D95" w:rsidP="00B14E5A">
            <w:pPr>
              <w:suppressAutoHyphens/>
              <w:rPr>
                <w:sz w:val="20"/>
                <w:szCs w:val="28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 xml:space="preserve">3 </w:t>
            </w:r>
            <w:r w:rsidRPr="00B14E5A">
              <w:rPr>
                <w:rFonts w:eastAsia="Times New Roman"/>
                <w:sz w:val="20"/>
                <w:szCs w:val="16"/>
              </w:rPr>
              <w:t>Строка дублируется для каждого разделенного помещения.</w:t>
            </w:r>
          </w:p>
        </w:tc>
        <w:tc>
          <w:tcPr>
            <w:tcW w:w="2068" w:type="pct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</w:tr>
      <w:tr w:rsidR="00B14E5A" w:rsidRPr="00B14E5A" w:rsidTr="00F21838">
        <w:trPr>
          <w:trHeight w:val="282"/>
        </w:trPr>
        <w:tc>
          <w:tcPr>
            <w:tcW w:w="2932" w:type="pct"/>
            <w:gridSpan w:val="2"/>
            <w:vAlign w:val="center"/>
          </w:tcPr>
          <w:p w:rsidR="00054D95" w:rsidRPr="00B14E5A" w:rsidRDefault="00054D95" w:rsidP="00B14E5A">
            <w:pPr>
              <w:suppressAutoHyphens/>
              <w:rPr>
                <w:rFonts w:eastAsia="Times New Roman"/>
                <w:sz w:val="16"/>
                <w:szCs w:val="16"/>
                <w:vertAlign w:val="superscript"/>
              </w:rPr>
            </w:pPr>
            <w:r w:rsidRPr="00B14E5A">
              <w:rPr>
                <w:rFonts w:eastAsia="Times New Roman"/>
                <w:sz w:val="20"/>
                <w:szCs w:val="16"/>
                <w:vertAlign w:val="superscript"/>
              </w:rPr>
              <w:t>4</w:t>
            </w:r>
            <w:r w:rsidRPr="00B14E5A">
              <w:rPr>
                <w:rFonts w:eastAsia="Times New Roman"/>
                <w:sz w:val="16"/>
                <w:szCs w:val="16"/>
              </w:rPr>
              <w:t xml:space="preserve"> </w:t>
            </w:r>
            <w:r w:rsidRPr="00B14E5A">
              <w:rPr>
                <w:rFonts w:eastAsia="Times New Roman"/>
                <w:sz w:val="20"/>
                <w:szCs w:val="16"/>
              </w:rPr>
              <w:t>Строка дублируется для каждого объединенного помещения</w:t>
            </w:r>
            <w:r w:rsidRPr="00B14E5A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2068" w:type="pct"/>
          </w:tcPr>
          <w:p w:rsidR="00054D95" w:rsidRPr="00B14E5A" w:rsidRDefault="00054D95" w:rsidP="00B14E5A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8"/>
          <w:szCs w:val="28"/>
        </w:rPr>
        <w:sectPr w:rsidR="00054D95" w:rsidRPr="00B14E5A" w:rsidSect="00F21838">
          <w:pgSz w:w="11906" w:h="16838"/>
          <w:pgMar w:top="1134" w:right="567" w:bottom="1134" w:left="1701" w:header="567" w:footer="454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31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4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</w:pPr>
            <w:r w:rsidRPr="00B14E5A"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</w:tr>
      <w:tr w:rsidR="00054D95" w:rsidRPr="00B14E5A" w:rsidTr="00F21838">
        <w:trPr>
          <w:trHeight w:val="87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"/>
        <w:gridCol w:w="1183"/>
        <w:gridCol w:w="2455"/>
        <w:gridCol w:w="5340"/>
        <w:gridCol w:w="410"/>
      </w:tblGrid>
      <w:tr w:rsidR="00B14E5A" w:rsidRPr="00B14E5A" w:rsidTr="00F21838">
        <w:trPr>
          <w:trHeight w:val="375"/>
        </w:trPr>
        <w:tc>
          <w:tcPr>
            <w:tcW w:w="23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B14E5A" w:rsidRPr="00B14E5A" w:rsidTr="00F21838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страны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42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Наименование субъекта </w:t>
            </w:r>
            <w:proofErr w:type="gramStart"/>
            <w:r w:rsidRPr="00B14E5A">
              <w:rPr>
                <w:sz w:val="20"/>
                <w:szCs w:val="20"/>
              </w:rPr>
              <w:t>Российской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Федерации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199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муниципального района,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городского округа или </w:t>
            </w:r>
            <w:proofErr w:type="spellStart"/>
            <w:r w:rsidRPr="00B14E5A">
              <w:rPr>
                <w:sz w:val="20"/>
                <w:szCs w:val="20"/>
              </w:rPr>
              <w:t>внутригородс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 xml:space="preserve">кой территории (для городов </w:t>
            </w:r>
            <w:proofErr w:type="spellStart"/>
            <w:r w:rsidRPr="00B14E5A">
              <w:rPr>
                <w:sz w:val="20"/>
                <w:szCs w:val="20"/>
              </w:rPr>
              <w:t>федераль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B14E5A">
              <w:rPr>
                <w:sz w:val="20"/>
                <w:szCs w:val="20"/>
              </w:rPr>
              <w:t>ного</w:t>
            </w:r>
            <w:proofErr w:type="spellEnd"/>
            <w:r w:rsidRPr="00B14E5A">
              <w:rPr>
                <w:sz w:val="20"/>
                <w:szCs w:val="20"/>
              </w:rPr>
              <w:t xml:space="preserve"> значения) в составе субъекта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2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B14E5A">
              <w:rPr>
                <w:sz w:val="20"/>
                <w:szCs w:val="20"/>
              </w:rPr>
              <w:t>внутригородского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района городского округа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45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Наименование элемента </w:t>
            </w:r>
            <w:proofErr w:type="spellStart"/>
            <w:r w:rsidRPr="00B14E5A">
              <w:rPr>
                <w:sz w:val="20"/>
                <w:szCs w:val="20"/>
              </w:rPr>
              <w:t>планировоч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ной структуры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50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элемента улично-</w:t>
            </w:r>
            <w:proofErr w:type="spellStart"/>
            <w:r w:rsidRPr="00B14E5A">
              <w:rPr>
                <w:sz w:val="20"/>
                <w:szCs w:val="20"/>
              </w:rPr>
              <w:t>дорож</w:t>
            </w:r>
            <w:proofErr w:type="spellEnd"/>
            <w:r w:rsidRPr="00B14E5A">
              <w:rPr>
                <w:sz w:val="20"/>
                <w:szCs w:val="20"/>
              </w:rPr>
              <w:t>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ной сети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534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и номер здания, сооружения или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объекта незавершенного строительства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8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и номер помещения, расположен-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spellStart"/>
            <w:r w:rsidRPr="00B14E5A">
              <w:rPr>
                <w:sz w:val="20"/>
                <w:szCs w:val="20"/>
              </w:rPr>
              <w:t>ного</w:t>
            </w:r>
            <w:proofErr w:type="spellEnd"/>
            <w:r w:rsidRPr="00B14E5A">
              <w:rPr>
                <w:sz w:val="20"/>
                <w:szCs w:val="20"/>
              </w:rPr>
              <w:t xml:space="preserve"> в здании или сооружении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72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Тип и номер помещения в пределах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квартиры (в отношении коммунальных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квартир)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 w:val="restart"/>
            <w:tcBorders>
              <w:top w:val="double" w:sz="6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917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6" w:type="pct"/>
            <w:gridSpan w:val="2"/>
            <w:vMerge/>
            <w:tcBorders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63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4" w:type="pct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 xml:space="preserve">В связи </w:t>
            </w:r>
            <w:proofErr w:type="gramStart"/>
            <w:r w:rsidRPr="00B14E5A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B14E5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14E5A" w:rsidRPr="00B14E5A" w:rsidTr="00F21838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16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B14E5A" w:rsidRPr="00B14E5A" w:rsidTr="00F21838">
        <w:trPr>
          <w:trHeight w:val="132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163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Отказом в осуществлении кадастрового учета объекта адресации по основаниям, указанным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пунктах 1 и 3 части 2 статьи 27 Федерального закона от 24 июля 2007 года № 221-ФЗ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«О государственном кадастре недвижимости» (Собрание законодательства Российской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Федерации, 2007, № 31, ст. 4017; 2008, № 30, ст. 3597; 2009, № 52, ст. 6410; 2011, № 1, ст. 47;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№ 49, ст. 7061; № 50, ст. 7365; 2012, № 31, ст. 4322; 2013, № 30, ст. 4083; официальный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интернет-портал правовой информации www.pravo.gov.ru, 23 декабря 2014 г.)</w:t>
            </w:r>
            <w:proofErr w:type="gramEnd"/>
          </w:p>
        </w:tc>
      </w:tr>
      <w:tr w:rsidR="00B14E5A" w:rsidRPr="00B14E5A" w:rsidTr="00F21838">
        <w:trPr>
          <w:trHeight w:val="37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163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B14E5A" w:rsidRPr="00B14E5A" w:rsidTr="00F21838">
        <w:trPr>
          <w:trHeight w:val="270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6" w:type="pct"/>
            <w:gridSpan w:val="3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0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55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054D95" w:rsidRPr="00B14E5A" w:rsidTr="002F485B">
        <w:trPr>
          <w:trHeight w:val="136"/>
        </w:trPr>
        <w:tc>
          <w:tcPr>
            <w:tcW w:w="23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6" w:type="pct"/>
            <w:gridSpan w:val="3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p w:rsidR="00054D95" w:rsidRPr="00B14E5A" w:rsidRDefault="00054D95" w:rsidP="00B14E5A">
      <w:pPr>
        <w:suppressAutoHyphens/>
        <w:rPr>
          <w:sz w:val="28"/>
          <w:szCs w:val="28"/>
        </w:rPr>
        <w:sectPr w:rsidR="00054D95" w:rsidRPr="00B14E5A" w:rsidSect="00054D95">
          <w:pgSz w:w="11906" w:h="16838"/>
          <w:pgMar w:top="1134" w:right="567" w:bottom="1134" w:left="1701" w:header="340" w:footer="57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9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5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</w:pPr>
            <w:r w:rsidRPr="00B14E5A"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</w:tr>
      <w:tr w:rsidR="00054D95" w:rsidRPr="00B14E5A" w:rsidTr="00F21838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2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3"/>
        <w:gridCol w:w="386"/>
        <w:gridCol w:w="432"/>
        <w:gridCol w:w="445"/>
        <w:gridCol w:w="595"/>
        <w:gridCol w:w="911"/>
        <w:gridCol w:w="236"/>
        <w:gridCol w:w="61"/>
        <w:gridCol w:w="337"/>
        <w:gridCol w:w="282"/>
        <w:gridCol w:w="136"/>
        <w:gridCol w:w="87"/>
        <w:gridCol w:w="236"/>
        <w:gridCol w:w="197"/>
        <w:gridCol w:w="39"/>
        <w:gridCol w:w="16"/>
        <w:gridCol w:w="238"/>
        <w:gridCol w:w="10"/>
        <w:gridCol w:w="101"/>
        <w:gridCol w:w="18"/>
        <w:gridCol w:w="304"/>
        <w:gridCol w:w="185"/>
        <w:gridCol w:w="97"/>
        <w:gridCol w:w="296"/>
        <w:gridCol w:w="558"/>
        <w:gridCol w:w="422"/>
        <w:gridCol w:w="424"/>
        <w:gridCol w:w="983"/>
        <w:gridCol w:w="1573"/>
        <w:gridCol w:w="6"/>
      </w:tblGrid>
      <w:tr w:rsidR="00B14E5A" w:rsidRPr="00B14E5A" w:rsidTr="00F21838">
        <w:trPr>
          <w:trHeight w:val="187"/>
        </w:trPr>
        <w:tc>
          <w:tcPr>
            <w:tcW w:w="12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76" w:type="pct"/>
            <w:gridSpan w:val="2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461" w:type="pct"/>
            <w:gridSpan w:val="2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990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фамилия:</w:t>
            </w:r>
          </w:p>
        </w:tc>
        <w:tc>
          <w:tcPr>
            <w:tcW w:w="1459" w:type="pct"/>
            <w:gridSpan w:val="1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211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отчество (полностью)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  <w:tc>
          <w:tcPr>
            <w:tcW w:w="801" w:type="pct"/>
            <w:gridSpan w:val="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ИНН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Иванов</w:t>
            </w:r>
          </w:p>
        </w:tc>
        <w:tc>
          <w:tcPr>
            <w:tcW w:w="1459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Иван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Иванович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123456789</w:t>
            </w:r>
          </w:p>
        </w:tc>
      </w:tr>
      <w:tr w:rsidR="00B14E5A" w:rsidRPr="00B14E5A" w:rsidTr="00F21838">
        <w:trPr>
          <w:trHeight w:val="53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документ,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удостоверяющий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личность:</w:t>
            </w:r>
          </w:p>
        </w:tc>
        <w:tc>
          <w:tcPr>
            <w:tcW w:w="1459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вид:</w:t>
            </w:r>
          </w:p>
        </w:tc>
        <w:tc>
          <w:tcPr>
            <w:tcW w:w="1211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серия:</w:t>
            </w:r>
          </w:p>
        </w:tc>
        <w:tc>
          <w:tcPr>
            <w:tcW w:w="801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номер:</w:t>
            </w:r>
          </w:p>
        </w:tc>
      </w:tr>
      <w:tr w:rsidR="00B14E5A" w:rsidRPr="00B14E5A" w:rsidTr="00F21838">
        <w:trPr>
          <w:trHeight w:val="199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паспорт</w:t>
            </w: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0303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123456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выдачи:</w:t>
            </w:r>
          </w:p>
        </w:tc>
        <w:tc>
          <w:tcPr>
            <w:tcW w:w="2012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кем </w:t>
            </w:r>
            <w:proofErr w:type="gramStart"/>
            <w:r w:rsidRPr="00B14E5A">
              <w:rPr>
                <w:sz w:val="20"/>
                <w:szCs w:val="20"/>
              </w:rPr>
              <w:t>выдан</w:t>
            </w:r>
            <w:proofErr w:type="gramEnd"/>
            <w:r w:rsidRPr="00B14E5A">
              <w:rPr>
                <w:sz w:val="20"/>
                <w:szCs w:val="20"/>
              </w:rPr>
              <w:t>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14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36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марта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2015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УФМС по Краснодарскому краю 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459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Славянском районе</w:t>
            </w:r>
          </w:p>
        </w:tc>
      </w:tr>
      <w:tr w:rsidR="00B14E5A" w:rsidRPr="00B14E5A" w:rsidTr="00F21838">
        <w:trPr>
          <w:trHeight w:val="100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Краснодарский </w:t>
            </w:r>
            <w:proofErr w:type="spellStart"/>
            <w:r w:rsidRPr="00B14E5A">
              <w:rPr>
                <w:sz w:val="20"/>
                <w:szCs w:val="20"/>
              </w:rPr>
              <w:t>кр</w:t>
            </w:r>
            <w:proofErr w:type="spell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956" w:type="pct"/>
            <w:gridSpan w:val="20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515" w:type="pct"/>
            <w:gridSpan w:val="4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F7605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  <w:r w:rsidR="00BF7605">
              <w:rPr>
                <w:sz w:val="20"/>
                <w:szCs w:val="20"/>
              </w:rPr>
              <w:t>Г. Славянск-на-Кубани</w:t>
            </w:r>
          </w:p>
        </w:tc>
        <w:tc>
          <w:tcPr>
            <w:tcW w:w="1956" w:type="pct"/>
            <w:gridSpan w:val="20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+79184561237</w:t>
            </w:r>
          </w:p>
        </w:tc>
        <w:tc>
          <w:tcPr>
            <w:tcW w:w="1515" w:type="pct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57473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1111</w:t>
            </w:r>
            <w:proofErr w:type="spellStart"/>
            <w:r w:rsidRPr="00B14E5A">
              <w:rPr>
                <w:sz w:val="20"/>
                <w:szCs w:val="20"/>
                <w:lang w:val="en-US"/>
              </w:rPr>
              <w:t>Qw</w:t>
            </w:r>
            <w:proofErr w:type="spellEnd"/>
            <w:r w:rsidRPr="0057473A">
              <w:rPr>
                <w:sz w:val="20"/>
                <w:szCs w:val="20"/>
              </w:rPr>
              <w:t>@</w:t>
            </w:r>
            <w:r w:rsidRPr="00B14E5A">
              <w:rPr>
                <w:sz w:val="20"/>
                <w:szCs w:val="20"/>
                <w:lang w:val="en-US"/>
              </w:rPr>
              <w:t>mail</w:t>
            </w:r>
            <w:r w:rsidRPr="0057473A">
              <w:rPr>
                <w:sz w:val="20"/>
                <w:szCs w:val="20"/>
              </w:rPr>
              <w:t>.</w:t>
            </w:r>
            <w:proofErr w:type="spellStart"/>
            <w:r w:rsidRPr="00B14E5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14E5A" w:rsidRPr="00B14E5A" w:rsidTr="00F21838">
        <w:trPr>
          <w:trHeight w:val="169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Красная, 3</w:t>
            </w:r>
          </w:p>
        </w:tc>
        <w:tc>
          <w:tcPr>
            <w:tcW w:w="1956" w:type="pct"/>
            <w:gridSpan w:val="20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15" w:type="pct"/>
            <w:gridSpan w:val="4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408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61" w:type="pct"/>
            <w:gridSpan w:val="27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</w:t>
            </w:r>
          </w:p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орган, орган местного самоуправления: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141" w:type="pct"/>
            <w:gridSpan w:val="5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полное наименование: </w:t>
            </w:r>
          </w:p>
        </w:tc>
        <w:tc>
          <w:tcPr>
            <w:tcW w:w="3320" w:type="pct"/>
            <w:gridSpan w:val="2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3320" w:type="pct"/>
            <w:gridSpan w:val="2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132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56" w:type="pct"/>
            <w:gridSpan w:val="1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ИНН (для российского</w:t>
            </w:r>
            <w:proofErr w:type="gramEnd"/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2305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5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305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8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страна регистрации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(инкорпорации)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593" w:type="pct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регистрации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300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 регистрации</w:t>
            </w:r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</w:tr>
      <w:tr w:rsidR="00B14E5A" w:rsidRPr="00B14E5A" w:rsidTr="00F21838">
        <w:trPr>
          <w:gridAfter w:val="1"/>
          <w:wAfter w:w="3" w:type="pct"/>
          <w:trHeight w:val="141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3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 xml:space="preserve">.   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93" w:type="pct"/>
            <w:gridSpan w:val="1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234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593" w:type="pct"/>
            <w:gridSpan w:val="15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300" w:type="pct"/>
            <w:gridSpan w:val="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93" w:type="pct"/>
            <w:gridSpan w:val="15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00" w:type="pct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568" w:type="pct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593" w:type="pct"/>
            <w:gridSpan w:val="15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300" w:type="pct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461" w:type="pct"/>
            <w:gridSpan w:val="2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Вещное право на объект адресации: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  <w:lang w:val="en-US"/>
              </w:rPr>
              <w:t>V</w:t>
            </w: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5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собственности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5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14E5A" w:rsidRPr="00B14E5A" w:rsidTr="00F21838">
        <w:trPr>
          <w:trHeight w:val="49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5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5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35" w:type="pct"/>
            <w:gridSpan w:val="2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14E5A" w:rsidRPr="00B14E5A" w:rsidTr="00F21838">
        <w:trPr>
          <w:trHeight w:val="75"/>
        </w:trPr>
        <w:tc>
          <w:tcPr>
            <w:tcW w:w="12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6" w:type="pct"/>
            <w:gridSpan w:val="2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proofErr w:type="gramStart"/>
            <w:r w:rsidRPr="00B14E5A">
              <w:rPr>
                <w:b/>
                <w:bCs/>
                <w:sz w:val="20"/>
                <w:szCs w:val="20"/>
              </w:rPr>
              <w:t>Способ получения документов</w:t>
            </w:r>
            <w:r w:rsidRPr="00B14E5A">
              <w:rPr>
                <w:sz w:val="20"/>
                <w:szCs w:val="20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</w:t>
            </w:r>
            <w:proofErr w:type="gramEnd"/>
          </w:p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присвоении (аннулировании) объекту адресации адреса):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2007" w:type="pct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Лично</w:t>
            </w:r>
          </w:p>
        </w:tc>
        <w:tc>
          <w:tcPr>
            <w:tcW w:w="214" w:type="pct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59" w:type="pct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007" w:type="pct"/>
            <w:gridSpan w:val="12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674" w:type="pct"/>
            <w:gridSpan w:val="1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2F485B">
        <w:trPr>
          <w:trHeight w:val="53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007" w:type="pct"/>
            <w:gridSpan w:val="12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674" w:type="pct"/>
            <w:gridSpan w:val="1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16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80" w:type="pct"/>
            <w:gridSpan w:val="2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80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12" w:type="pct"/>
            <w:gridSpan w:val="17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469" w:type="pct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212" w:type="pct"/>
            <w:gridSpan w:val="17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469" w:type="pct"/>
            <w:gridSpan w:val="11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6" w:type="pct"/>
            <w:gridSpan w:val="2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47" w:type="pct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Выдать лично</w:t>
            </w:r>
          </w:p>
        </w:tc>
        <w:tc>
          <w:tcPr>
            <w:tcW w:w="996" w:type="pct"/>
            <w:gridSpan w:val="6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2937" w:type="pct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2F485B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747" w:type="pct"/>
            <w:gridSpan w:val="3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contextualSpacing/>
              <w:rPr>
                <w:sz w:val="14"/>
                <w:szCs w:val="14"/>
              </w:rPr>
            </w:pPr>
          </w:p>
        </w:tc>
        <w:tc>
          <w:tcPr>
            <w:tcW w:w="996" w:type="pct"/>
            <w:gridSpan w:val="6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contextualSpacing/>
              <w:rPr>
                <w:sz w:val="14"/>
                <w:szCs w:val="14"/>
              </w:rPr>
            </w:pPr>
          </w:p>
        </w:tc>
        <w:tc>
          <w:tcPr>
            <w:tcW w:w="2937" w:type="pct"/>
            <w:gridSpan w:val="19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(подпись заявителя)</w:t>
            </w:r>
          </w:p>
        </w:tc>
      </w:tr>
      <w:tr w:rsidR="00B14E5A" w:rsidRPr="00B14E5A" w:rsidTr="00F21838">
        <w:trPr>
          <w:trHeight w:val="35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743" w:type="pct"/>
            <w:gridSpan w:val="9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937" w:type="pct"/>
            <w:gridSpan w:val="19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2F485B">
        <w:trPr>
          <w:trHeight w:val="104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1743" w:type="pct"/>
            <w:gridSpan w:val="9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pct"/>
            <w:gridSpan w:val="1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50"/>
        </w:trPr>
        <w:tc>
          <w:tcPr>
            <w:tcW w:w="124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80" w:type="pct"/>
            <w:gridSpan w:val="2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Не направлять</w:t>
            </w:r>
          </w:p>
        </w:tc>
      </w:tr>
    </w:tbl>
    <w:p w:rsidR="00054D95" w:rsidRPr="00B14E5A" w:rsidRDefault="00054D95" w:rsidP="00B14E5A">
      <w:pPr>
        <w:widowControl w:val="0"/>
        <w:suppressAutoHyphens/>
        <w:rPr>
          <w:sz w:val="28"/>
          <w:szCs w:val="28"/>
        </w:rPr>
        <w:sectPr w:rsidR="00054D95" w:rsidRPr="00B14E5A" w:rsidSect="00054D95">
          <w:headerReference w:type="default" r:id="rId23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35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16"/>
              </w:rPr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16"/>
                <w:lang w:val="en-US"/>
              </w:rPr>
            </w:pPr>
            <w:r w:rsidRPr="00B14E5A">
              <w:rPr>
                <w:sz w:val="16"/>
                <w:lang w:val="en-US"/>
              </w:rPr>
              <w:t>6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18"/>
              </w:rPr>
            </w:pPr>
            <w:r w:rsidRPr="00B14E5A">
              <w:rPr>
                <w:sz w:val="18"/>
              </w:rPr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widowControl w:val="0"/>
              <w:suppressAutoHyphens/>
            </w:pPr>
          </w:p>
        </w:tc>
      </w:tr>
      <w:tr w:rsidR="00054D95" w:rsidRPr="00B14E5A" w:rsidTr="00F21838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widowControl w:val="0"/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widowControl w:val="0"/>
        <w:suppressAutoHyphens/>
        <w:rPr>
          <w:sz w:val="2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00"/>
        <w:gridCol w:w="431"/>
        <w:gridCol w:w="431"/>
        <w:gridCol w:w="1353"/>
        <w:gridCol w:w="132"/>
        <w:gridCol w:w="326"/>
        <w:gridCol w:w="37"/>
        <w:gridCol w:w="181"/>
        <w:gridCol w:w="236"/>
        <w:gridCol w:w="95"/>
        <w:gridCol w:w="241"/>
        <w:gridCol w:w="51"/>
        <w:gridCol w:w="42"/>
        <w:gridCol w:w="6"/>
        <w:gridCol w:w="51"/>
        <w:gridCol w:w="133"/>
        <w:gridCol w:w="105"/>
        <w:gridCol w:w="422"/>
        <w:gridCol w:w="190"/>
        <w:gridCol w:w="48"/>
        <w:gridCol w:w="214"/>
        <w:gridCol w:w="30"/>
        <w:gridCol w:w="218"/>
        <w:gridCol w:w="77"/>
        <w:gridCol w:w="400"/>
        <w:gridCol w:w="406"/>
        <w:gridCol w:w="32"/>
        <w:gridCol w:w="206"/>
        <w:gridCol w:w="212"/>
        <w:gridCol w:w="194"/>
        <w:gridCol w:w="435"/>
        <w:gridCol w:w="117"/>
        <w:gridCol w:w="26"/>
        <w:gridCol w:w="412"/>
        <w:gridCol w:w="483"/>
        <w:gridCol w:w="443"/>
        <w:gridCol w:w="61"/>
        <w:gridCol w:w="428"/>
        <w:gridCol w:w="426"/>
        <w:gridCol w:w="10"/>
        <w:gridCol w:w="247"/>
        <w:gridCol w:w="9"/>
      </w:tblGrid>
      <w:tr w:rsidR="00B14E5A" w:rsidRPr="00B14E5A" w:rsidTr="00F21838">
        <w:trPr>
          <w:trHeight w:val="45"/>
        </w:trPr>
        <w:tc>
          <w:tcPr>
            <w:tcW w:w="15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Заявитель:</w:t>
            </w:r>
          </w:p>
        </w:tc>
      </w:tr>
      <w:tr w:rsidR="00B14E5A" w:rsidRPr="00B14E5A" w:rsidTr="00F21838">
        <w:trPr>
          <w:trHeight w:val="64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631" w:type="pct"/>
            <w:gridSpan w:val="4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Собственник объекта адресации или лицо, обладающее иным вещным правом на объект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адресации</w:t>
            </w:r>
          </w:p>
        </w:tc>
      </w:tr>
      <w:tr w:rsidR="00B14E5A" w:rsidRPr="00B14E5A" w:rsidTr="00F21838">
        <w:trPr>
          <w:trHeight w:val="127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31" w:type="pct"/>
            <w:gridSpan w:val="4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Представитель собственника объекта адресации или лица, обладающего иным вещным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правом на объект адресации</w:t>
            </w:r>
          </w:p>
        </w:tc>
      </w:tr>
      <w:tr w:rsidR="00B14E5A" w:rsidRPr="00B14E5A" w:rsidTr="00F21838">
        <w:trPr>
          <w:trHeight w:val="49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  <w:lang w:val="en-US"/>
              </w:rPr>
            </w:pPr>
            <w:r w:rsidRPr="00B14E5A">
              <w:rPr>
                <w:sz w:val="20"/>
                <w:szCs w:val="20"/>
              </w:rPr>
              <w:t> </w:t>
            </w:r>
            <w:r w:rsidRPr="00B14E5A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4413" w:type="pct"/>
            <w:gridSpan w:val="3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физическое лицо:</w:t>
            </w:r>
          </w:p>
        </w:tc>
      </w:tr>
      <w:tr w:rsidR="00B14E5A" w:rsidRPr="00B14E5A" w:rsidTr="00F21838">
        <w:trPr>
          <w:trHeight w:val="336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27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фамилия:</w:t>
            </w:r>
          </w:p>
        </w:tc>
        <w:tc>
          <w:tcPr>
            <w:tcW w:w="1513" w:type="pct"/>
            <w:gridSpan w:val="1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1053" w:type="pct"/>
            <w:gridSpan w:val="8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отчество (полностью)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  <w:tc>
          <w:tcPr>
            <w:tcW w:w="820" w:type="pct"/>
            <w:gridSpan w:val="7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ИНН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Иванов</w:t>
            </w:r>
          </w:p>
        </w:tc>
        <w:tc>
          <w:tcPr>
            <w:tcW w:w="1513" w:type="pct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Иван</w:t>
            </w:r>
          </w:p>
        </w:tc>
        <w:tc>
          <w:tcPr>
            <w:tcW w:w="1053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Иванович</w:t>
            </w:r>
          </w:p>
        </w:tc>
        <w:tc>
          <w:tcPr>
            <w:tcW w:w="82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123456789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документ,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удостоверяющий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личность:</w:t>
            </w:r>
          </w:p>
        </w:tc>
        <w:tc>
          <w:tcPr>
            <w:tcW w:w="1513" w:type="pct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вид:</w:t>
            </w:r>
          </w:p>
        </w:tc>
        <w:tc>
          <w:tcPr>
            <w:tcW w:w="1053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серия:</w:t>
            </w:r>
          </w:p>
        </w:tc>
        <w:tc>
          <w:tcPr>
            <w:tcW w:w="820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номер:</w:t>
            </w:r>
          </w:p>
        </w:tc>
      </w:tr>
      <w:tr w:rsidR="00B14E5A" w:rsidRPr="00B14E5A" w:rsidTr="00F21838">
        <w:trPr>
          <w:trHeight w:val="197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паспорт</w:t>
            </w:r>
          </w:p>
        </w:tc>
        <w:tc>
          <w:tcPr>
            <w:tcW w:w="1053" w:type="pct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0303</w:t>
            </w:r>
          </w:p>
        </w:tc>
        <w:tc>
          <w:tcPr>
            <w:tcW w:w="820" w:type="pct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123456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gridSpan w:val="1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73" w:type="pct"/>
            <w:gridSpan w:val="1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кем </w:t>
            </w:r>
            <w:proofErr w:type="gramStart"/>
            <w:r w:rsidRPr="00B14E5A">
              <w:rPr>
                <w:sz w:val="20"/>
                <w:szCs w:val="20"/>
              </w:rPr>
              <w:t>выдан</w:t>
            </w:r>
            <w:proofErr w:type="gramEnd"/>
            <w:r w:rsidRPr="00B14E5A">
              <w:rPr>
                <w:sz w:val="20"/>
                <w:szCs w:val="20"/>
              </w:rPr>
              <w:t>:</w:t>
            </w:r>
          </w:p>
        </w:tc>
      </w:tr>
      <w:tr w:rsidR="00B14E5A" w:rsidRPr="00B14E5A" w:rsidTr="00F21838">
        <w:trPr>
          <w:gridAfter w:val="1"/>
          <w:wAfter w:w="5" w:type="pct"/>
          <w:trHeight w:val="240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vMerge/>
            <w:tcBorders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«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ind w:hanging="196"/>
              <w:jc w:val="center"/>
              <w:rPr>
                <w:sz w:val="18"/>
                <w:szCs w:val="20"/>
                <w:lang w:val="en-US"/>
              </w:rPr>
            </w:pPr>
            <w:r w:rsidRPr="00B14E5A">
              <w:rPr>
                <w:sz w:val="18"/>
                <w:szCs w:val="20"/>
                <w:lang w:val="en-US"/>
              </w:rPr>
              <w:t>14</w:t>
            </w:r>
          </w:p>
        </w:tc>
        <w:tc>
          <w:tcPr>
            <w:tcW w:w="1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»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марта</w:t>
            </w:r>
          </w:p>
        </w:tc>
        <w:tc>
          <w:tcPr>
            <w:tcW w:w="1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0"/>
                <w:szCs w:val="20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2017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8"/>
                <w:szCs w:val="20"/>
              </w:rPr>
            </w:pPr>
            <w:proofErr w:type="gramStart"/>
            <w:r w:rsidRPr="00B14E5A">
              <w:rPr>
                <w:sz w:val="18"/>
                <w:szCs w:val="20"/>
              </w:rPr>
              <w:t>г</w:t>
            </w:r>
            <w:proofErr w:type="gramEnd"/>
            <w:r w:rsidRPr="00B14E5A">
              <w:rPr>
                <w:sz w:val="18"/>
                <w:szCs w:val="20"/>
              </w:rPr>
              <w:t>.</w:t>
            </w:r>
          </w:p>
        </w:tc>
        <w:tc>
          <w:tcPr>
            <w:tcW w:w="186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УФМС по Краснодарскому краю</w:t>
            </w:r>
          </w:p>
        </w:tc>
      </w:tr>
      <w:tr w:rsidR="00B14E5A" w:rsidRPr="00B14E5A" w:rsidTr="00F21838">
        <w:trPr>
          <w:trHeight w:val="181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pct"/>
            <w:gridSpan w:val="19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4"/>
                <w:szCs w:val="20"/>
              </w:rPr>
            </w:pPr>
          </w:p>
        </w:tc>
        <w:tc>
          <w:tcPr>
            <w:tcW w:w="1873" w:type="pct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14"/>
                <w:szCs w:val="20"/>
              </w:rPr>
            </w:pPr>
            <w:r w:rsidRPr="00B14E5A">
              <w:rPr>
                <w:sz w:val="20"/>
                <w:szCs w:val="20"/>
              </w:rPr>
              <w:t>в Славянском районе</w:t>
            </w:r>
          </w:p>
        </w:tc>
      </w:tr>
      <w:tr w:rsidR="00B14E5A" w:rsidRPr="00B14E5A" w:rsidTr="00F21838">
        <w:trPr>
          <w:trHeight w:val="181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  <w:p w:rsidR="00054D95" w:rsidRPr="00B14E5A" w:rsidRDefault="00054D95" w:rsidP="00B14E5A">
            <w:pPr>
              <w:suppressAutoHyphens/>
              <w:ind w:hanging="46"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Краснодарский </w:t>
            </w:r>
            <w:proofErr w:type="spellStart"/>
            <w:r w:rsidRPr="00B14E5A">
              <w:rPr>
                <w:sz w:val="20"/>
                <w:szCs w:val="20"/>
              </w:rPr>
              <w:t>кр</w:t>
            </w:r>
            <w:proofErr w:type="spell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724" w:type="pct"/>
            <w:gridSpan w:val="2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662" w:type="pct"/>
            <w:gridSpan w:val="13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BF7605" w:rsidRPr="00B14E5A" w:rsidRDefault="00054D95" w:rsidP="00BF7605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  <w:r w:rsidR="00BF7605">
              <w:rPr>
                <w:sz w:val="20"/>
                <w:szCs w:val="20"/>
              </w:rPr>
              <w:t>Г. Славянск-на-Кубани</w:t>
            </w:r>
          </w:p>
        </w:tc>
        <w:tc>
          <w:tcPr>
            <w:tcW w:w="1724" w:type="pct"/>
            <w:gridSpan w:val="21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+79184561237</w:t>
            </w:r>
          </w:p>
        </w:tc>
        <w:tc>
          <w:tcPr>
            <w:tcW w:w="1662" w:type="pct"/>
            <w:gridSpan w:val="13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57473A" w:rsidRDefault="00054D95" w:rsidP="00B14E5A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1111</w:t>
            </w:r>
            <w:proofErr w:type="spellStart"/>
            <w:r w:rsidRPr="00B14E5A">
              <w:rPr>
                <w:sz w:val="20"/>
                <w:szCs w:val="20"/>
                <w:lang w:val="en-US"/>
              </w:rPr>
              <w:t>Qw</w:t>
            </w:r>
            <w:proofErr w:type="spellEnd"/>
            <w:r w:rsidRPr="0057473A">
              <w:rPr>
                <w:sz w:val="20"/>
                <w:szCs w:val="20"/>
              </w:rPr>
              <w:t>@</w:t>
            </w:r>
            <w:r w:rsidRPr="00B14E5A">
              <w:rPr>
                <w:sz w:val="20"/>
                <w:szCs w:val="20"/>
                <w:lang w:val="en-US"/>
              </w:rPr>
              <w:t>mail</w:t>
            </w:r>
            <w:r w:rsidRPr="0057473A">
              <w:rPr>
                <w:sz w:val="20"/>
                <w:szCs w:val="20"/>
              </w:rPr>
              <w:t>.</w:t>
            </w:r>
            <w:proofErr w:type="spellStart"/>
            <w:r w:rsidRPr="00B14E5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contextualSpacing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Красная, 3</w:t>
            </w:r>
          </w:p>
        </w:tc>
        <w:tc>
          <w:tcPr>
            <w:tcW w:w="1724" w:type="pct"/>
            <w:gridSpan w:val="21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62" w:type="pct"/>
            <w:gridSpan w:val="1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13" w:type="pct"/>
            <w:gridSpan w:val="3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4E5A" w:rsidRPr="00B14E5A" w:rsidTr="00F21838">
        <w:trPr>
          <w:trHeight w:val="89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13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13" w:type="pct"/>
            <w:gridSpan w:val="3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40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BFBFBF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413" w:type="pct"/>
            <w:gridSpan w:val="3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юридическое лицо, в том числе орган государственной власти, иной государственный</w:t>
            </w:r>
          </w:p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орган, орган местного самоуправления: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194" w:type="pct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полное наименование: </w:t>
            </w:r>
          </w:p>
        </w:tc>
        <w:tc>
          <w:tcPr>
            <w:tcW w:w="3219" w:type="pct"/>
            <w:gridSpan w:val="3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7"/>
            <w:vMerge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219" w:type="pct"/>
            <w:gridSpan w:val="3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168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78" w:type="pct"/>
            <w:gridSpan w:val="20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КПП (для российского</w:t>
            </w:r>
            <w:proofErr w:type="gramEnd"/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2335" w:type="pct"/>
            <w:gridSpan w:val="19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ИНН (для российского юридического лица):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91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78" w:type="pct"/>
            <w:gridSpan w:val="2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2335" w:type="pct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451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1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страна регистрации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(инкорпорации)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677" w:type="pct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дата регистрации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  <w:tc>
          <w:tcPr>
            <w:tcW w:w="1344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номер регистрации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(для иностранного</w:t>
            </w:r>
            <w:proofErr w:type="gramEnd"/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юридического лица):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6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344" w:type="pct"/>
            <w:gridSpan w:val="11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8"/>
                <w:szCs w:val="20"/>
              </w:rPr>
            </w:pPr>
            <w:r w:rsidRPr="00B14E5A">
              <w:rPr>
                <w:sz w:val="18"/>
                <w:szCs w:val="20"/>
              </w:rPr>
              <w:t> </w:t>
            </w:r>
          </w:p>
        </w:tc>
        <w:tc>
          <w:tcPr>
            <w:tcW w:w="1677" w:type="pct"/>
            <w:gridSpan w:val="16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44" w:type="pct"/>
            <w:gridSpan w:val="11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12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677" w:type="pct"/>
            <w:gridSpan w:val="16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344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адрес электронной почты</w:t>
            </w:r>
          </w:p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(при наличии):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677" w:type="pct"/>
            <w:gridSpan w:val="16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  <w:tc>
          <w:tcPr>
            <w:tcW w:w="1344" w:type="pct"/>
            <w:gridSpan w:val="11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92" w:type="pct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77" w:type="pct"/>
            <w:gridSpan w:val="16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344" w:type="pct"/>
            <w:gridSpan w:val="11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13" w:type="pct"/>
            <w:gridSpan w:val="3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14E5A" w:rsidRPr="00B14E5A" w:rsidTr="00F21838">
        <w:trPr>
          <w:trHeight w:val="6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13" w:type="pct"/>
            <w:gridSpan w:val="3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413" w:type="pct"/>
            <w:gridSpan w:val="39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Документы, прилагаемые к заявлению: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  <w:r w:rsidRPr="00B14E5A">
              <w:rPr>
                <w:sz w:val="20"/>
                <w:szCs w:val="20"/>
              </w:rPr>
              <w:t xml:space="preserve">Документ, удостоверяющий личность заявителя (заявителей), либо личность представителя 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  <w:r w:rsidRPr="00B14E5A">
              <w:rPr>
                <w:sz w:val="20"/>
                <w:szCs w:val="20"/>
              </w:rPr>
              <w:t>заявителя (заявителей)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Оригинал в количестве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3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Копия в количестве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</w:t>
            </w: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pct"/>
            <w:gridSpan w:val="2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"/>
                <w:szCs w:val="20"/>
              </w:rPr>
            </w:pPr>
          </w:p>
        </w:tc>
        <w:tc>
          <w:tcPr>
            <w:tcW w:w="2296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  <w:r w:rsidRPr="00B14E5A">
              <w:rPr>
                <w:sz w:val="20"/>
                <w:szCs w:val="20"/>
              </w:rPr>
              <w:t>Правоустанавливающие и правоудостоверяющие документы на объект (объекты) адресации</w:t>
            </w:r>
          </w:p>
        </w:tc>
      </w:tr>
      <w:tr w:rsidR="00B14E5A" w:rsidRPr="00B14E5A" w:rsidTr="00F21838">
        <w:trPr>
          <w:trHeight w:val="80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Оригинал в количестве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3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1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Копия в количестве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"/>
                <w:szCs w:val="20"/>
              </w:rPr>
            </w:pPr>
          </w:p>
        </w:tc>
        <w:tc>
          <w:tcPr>
            <w:tcW w:w="2553" w:type="pct"/>
            <w:gridSpan w:val="2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"/>
                <w:szCs w:val="20"/>
              </w:rPr>
            </w:pPr>
          </w:p>
        </w:tc>
        <w:tc>
          <w:tcPr>
            <w:tcW w:w="2296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"/>
                <w:szCs w:val="20"/>
              </w:rPr>
            </w:pPr>
          </w:p>
        </w:tc>
      </w:tr>
      <w:tr w:rsidR="00B14E5A" w:rsidRPr="00B14E5A" w:rsidTr="00F21838">
        <w:trPr>
          <w:trHeight w:val="6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16"/>
              </w:rPr>
            </w:pPr>
            <w:r w:rsidRPr="00B14E5A">
              <w:rPr>
                <w:sz w:val="16"/>
                <w:szCs w:val="16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Оригинал в количестве</w:t>
            </w: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3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02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Копия в количестве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экз., на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л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"/>
                <w:szCs w:val="20"/>
              </w:rPr>
            </w:pPr>
          </w:p>
        </w:tc>
        <w:tc>
          <w:tcPr>
            <w:tcW w:w="2553" w:type="pct"/>
            <w:gridSpan w:val="2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"/>
                <w:szCs w:val="20"/>
              </w:rPr>
            </w:pPr>
          </w:p>
        </w:tc>
        <w:tc>
          <w:tcPr>
            <w:tcW w:w="2296" w:type="pct"/>
            <w:gridSpan w:val="1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"/>
                <w:szCs w:val="20"/>
              </w:rPr>
            </w:pPr>
          </w:p>
        </w:tc>
      </w:tr>
      <w:tr w:rsidR="00B14E5A" w:rsidRPr="00B14E5A" w:rsidTr="00F21838">
        <w:trPr>
          <w:trHeight w:val="35"/>
        </w:trPr>
        <w:tc>
          <w:tcPr>
            <w:tcW w:w="152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Примечание:</w:t>
            </w:r>
          </w:p>
        </w:tc>
      </w:tr>
      <w:tr w:rsidR="00B14E5A" w:rsidRPr="00B14E5A" w:rsidTr="00F21838">
        <w:trPr>
          <w:trHeight w:val="176"/>
        </w:trPr>
        <w:tc>
          <w:tcPr>
            <w:tcW w:w="152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8" w:type="pct"/>
            <w:gridSpan w:val="4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6"/>
                <w:szCs w:val="20"/>
              </w:rPr>
            </w:pPr>
            <w:r w:rsidRPr="00B14E5A">
              <w:rPr>
                <w:sz w:val="16"/>
                <w:szCs w:val="20"/>
              </w:rPr>
              <w:t> </w:t>
            </w:r>
          </w:p>
        </w:tc>
      </w:tr>
    </w:tbl>
    <w:p w:rsidR="00054D95" w:rsidRPr="00B14E5A" w:rsidRDefault="00054D95" w:rsidP="00B14E5A">
      <w:pPr>
        <w:suppressAutoHyphens/>
        <w:rPr>
          <w:sz w:val="28"/>
          <w:szCs w:val="28"/>
        </w:rPr>
        <w:sectPr w:rsidR="00054D95" w:rsidRPr="00B14E5A" w:rsidSect="00F2183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f1"/>
        <w:tblW w:w="9856" w:type="dxa"/>
        <w:tblLook w:val="04A0" w:firstRow="1" w:lastRow="0" w:firstColumn="1" w:lastColumn="0" w:noHBand="0" w:noVBand="1"/>
      </w:tblPr>
      <w:tblGrid>
        <w:gridCol w:w="5659"/>
        <w:gridCol w:w="1022"/>
        <w:gridCol w:w="584"/>
        <w:gridCol w:w="292"/>
        <w:gridCol w:w="1459"/>
        <w:gridCol w:w="584"/>
        <w:gridCol w:w="256"/>
      </w:tblGrid>
      <w:tr w:rsidR="00B14E5A" w:rsidRPr="00B14E5A" w:rsidTr="00F21838">
        <w:trPr>
          <w:trHeight w:val="96"/>
        </w:trPr>
        <w:tc>
          <w:tcPr>
            <w:tcW w:w="565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  <w:tc>
          <w:tcPr>
            <w:tcW w:w="102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Лист №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7</w:t>
            </w:r>
          </w:p>
        </w:tc>
        <w:tc>
          <w:tcPr>
            <w:tcW w:w="29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</w:p>
        </w:tc>
        <w:tc>
          <w:tcPr>
            <w:tcW w:w="145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20"/>
              </w:rPr>
            </w:pPr>
            <w:r w:rsidRPr="00B14E5A">
              <w:rPr>
                <w:sz w:val="20"/>
              </w:rPr>
              <w:t>Всего листов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</w:pPr>
            <w:r w:rsidRPr="00B14E5A">
              <w:t>8</w:t>
            </w:r>
          </w:p>
        </w:tc>
        <w:tc>
          <w:tcPr>
            <w:tcW w:w="2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</w:pPr>
          </w:p>
        </w:tc>
      </w:tr>
      <w:tr w:rsidR="00054D95" w:rsidRPr="00B14E5A" w:rsidTr="00F21838">
        <w:trPr>
          <w:trHeight w:val="70"/>
        </w:trPr>
        <w:tc>
          <w:tcPr>
            <w:tcW w:w="565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022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145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54D95" w:rsidRPr="00B14E5A" w:rsidRDefault="00054D95" w:rsidP="00B14E5A">
            <w:pPr>
              <w:suppressAutoHyphens/>
              <w:rPr>
                <w:sz w:val="8"/>
              </w:rPr>
            </w:pPr>
          </w:p>
        </w:tc>
      </w:tr>
    </w:tbl>
    <w:p w:rsidR="00054D95" w:rsidRPr="00B14E5A" w:rsidRDefault="00054D95" w:rsidP="00B14E5A">
      <w:pPr>
        <w:suppressAutoHyphens/>
        <w:rPr>
          <w:sz w:val="4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64"/>
        <w:gridCol w:w="267"/>
        <w:gridCol w:w="3185"/>
        <w:gridCol w:w="317"/>
        <w:gridCol w:w="578"/>
        <w:gridCol w:w="317"/>
        <w:gridCol w:w="1286"/>
        <w:gridCol w:w="266"/>
        <w:gridCol w:w="666"/>
        <w:gridCol w:w="349"/>
        <w:gridCol w:w="342"/>
      </w:tblGrid>
      <w:tr w:rsidR="00B14E5A" w:rsidRPr="00B14E5A" w:rsidTr="00F21838">
        <w:trPr>
          <w:trHeight w:val="1905"/>
        </w:trPr>
        <w:tc>
          <w:tcPr>
            <w:tcW w:w="2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90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Подтверждаю свое согласие, а также согласие представляемого мною лица, на обработку </w:t>
            </w:r>
            <w:proofErr w:type="gramStart"/>
            <w:r w:rsidRPr="00B14E5A">
              <w:rPr>
                <w:sz w:val="20"/>
                <w:szCs w:val="20"/>
              </w:rPr>
              <w:t>персональных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данных (сбор, систематизацию, накопление, хранение, уточнение (обновление, изменение),</w:t>
            </w:r>
            <w:proofErr w:type="gramEnd"/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использование, распространение (в том числе передачу), обезличивание, блокирование, уничтожение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персональных данных, а также иные действия, необходимые для обработки персональных данных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в рамках предоставления органами, осуществляющими присвоение, изменение и аннулирование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адресов, в соответствии с законодательством Российской Федерации), в том числе </w:t>
            </w:r>
            <w:proofErr w:type="gramStart"/>
            <w:r w:rsidRPr="00B14E5A">
              <w:rPr>
                <w:sz w:val="20"/>
                <w:szCs w:val="20"/>
              </w:rPr>
              <w:t>в</w:t>
            </w:r>
            <w:proofErr w:type="gramEnd"/>
            <w:r w:rsidRPr="00B14E5A">
              <w:rPr>
                <w:sz w:val="20"/>
                <w:szCs w:val="20"/>
              </w:rPr>
              <w:t xml:space="preserve"> автоматизирован-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 xml:space="preserve">ном </w:t>
            </w:r>
            <w:proofErr w:type="gramStart"/>
            <w:r w:rsidRPr="00B14E5A">
              <w:rPr>
                <w:sz w:val="20"/>
                <w:szCs w:val="20"/>
              </w:rPr>
              <w:t>режиме</w:t>
            </w:r>
            <w:proofErr w:type="gramEnd"/>
            <w:r w:rsidRPr="00B14E5A">
              <w:rPr>
                <w:sz w:val="20"/>
                <w:szCs w:val="20"/>
              </w:rPr>
              <w:t>, включая принятие решений на их основе органом, осуществляющим присвоение,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изменение и аннулирование адресов, в целях предоставления государственной услуги.</w:t>
            </w:r>
          </w:p>
        </w:tc>
      </w:tr>
      <w:tr w:rsidR="00B14E5A" w:rsidRPr="00B14E5A" w:rsidTr="00F21838">
        <w:trPr>
          <w:trHeight w:val="939"/>
        </w:trPr>
        <w:tc>
          <w:tcPr>
            <w:tcW w:w="21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90" w:type="pct"/>
            <w:gridSpan w:val="11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Настоящим также подтверждаю, что: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B14E5A">
              <w:rPr>
                <w:sz w:val="20"/>
                <w:szCs w:val="20"/>
              </w:rPr>
              <w:t>й(</w:t>
            </w:r>
            <w:proofErr w:type="gramEnd"/>
            <w:r w:rsidRPr="00B14E5A">
              <w:rPr>
                <w:sz w:val="20"/>
                <w:szCs w:val="20"/>
              </w:rPr>
              <w:t>ие) документ(ы) и иные документы и содержащиеся в них</w:t>
            </w:r>
          </w:p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47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2043" w:type="pct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1641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И.И. Иванов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«</w:t>
            </w:r>
          </w:p>
        </w:tc>
        <w:tc>
          <w:tcPr>
            <w:tcW w:w="303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04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»</w:t>
            </w:r>
          </w:p>
        </w:tc>
        <w:tc>
          <w:tcPr>
            <w:tcW w:w="675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марта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2017</w:t>
            </w:r>
          </w:p>
        </w:tc>
        <w:tc>
          <w:tcPr>
            <w:tcW w:w="177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proofErr w:type="gramStart"/>
            <w:r w:rsidRPr="00B14E5A">
              <w:rPr>
                <w:sz w:val="20"/>
                <w:szCs w:val="20"/>
              </w:rPr>
              <w:t>г</w:t>
            </w:r>
            <w:proofErr w:type="gramEnd"/>
            <w:r w:rsidRPr="00B14E5A">
              <w:rPr>
                <w:sz w:val="20"/>
                <w:szCs w:val="20"/>
              </w:rPr>
              <w:t>.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</w:p>
        </w:tc>
      </w:tr>
      <w:tr w:rsidR="00B14E5A" w:rsidRPr="00B14E5A" w:rsidTr="00F21838">
        <w:trPr>
          <w:trHeight w:val="240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(подпись)</w:t>
            </w:r>
          </w:p>
        </w:tc>
        <w:tc>
          <w:tcPr>
            <w:tcW w:w="13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 </w:t>
            </w:r>
          </w:p>
        </w:tc>
        <w:tc>
          <w:tcPr>
            <w:tcW w:w="1641" w:type="pc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  <w:r w:rsidRPr="00B14E5A">
              <w:rPr>
                <w:sz w:val="14"/>
                <w:szCs w:val="14"/>
              </w:rPr>
              <w:t>(инициалы, фамилия)</w:t>
            </w:r>
          </w:p>
        </w:tc>
        <w:tc>
          <w:tcPr>
            <w:tcW w:w="2043" w:type="pct"/>
            <w:gridSpan w:val="8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054D95" w:rsidRPr="00B14E5A" w:rsidRDefault="00054D95" w:rsidP="00B14E5A">
            <w:pPr>
              <w:suppressAutoHyphens/>
              <w:rPr>
                <w:sz w:val="14"/>
                <w:szCs w:val="14"/>
              </w:rPr>
            </w:pP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90" w:type="pct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  <w:r w:rsidRPr="00B14E5A">
              <w:rPr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0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B14E5A" w:rsidRPr="00B14E5A" w:rsidTr="00F21838">
        <w:trPr>
          <w:trHeight w:val="285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  <w:tr w:rsidR="00054D95" w:rsidRPr="00B14E5A" w:rsidTr="00F21838">
        <w:trPr>
          <w:trHeight w:val="285"/>
        </w:trPr>
        <w:tc>
          <w:tcPr>
            <w:tcW w:w="21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hideMark/>
          </w:tcPr>
          <w:p w:rsidR="00054D95" w:rsidRPr="00B14E5A" w:rsidRDefault="00054D95" w:rsidP="00B14E5A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 </w:t>
            </w:r>
          </w:p>
        </w:tc>
      </w:tr>
    </w:tbl>
    <w:p w:rsidR="00054D95" w:rsidRPr="00B14E5A" w:rsidRDefault="00054D95" w:rsidP="00B14E5A">
      <w:pPr>
        <w:suppressAutoHyphens/>
        <w:rPr>
          <w:sz w:val="28"/>
          <w:szCs w:val="28"/>
        </w:rPr>
      </w:pPr>
    </w:p>
    <w:p w:rsidR="00054D95" w:rsidRPr="00B14E5A" w:rsidRDefault="00054D95" w:rsidP="00B14E5A">
      <w:pPr>
        <w:suppressAutoHyphens/>
        <w:rPr>
          <w:sz w:val="20"/>
          <w:szCs w:val="20"/>
        </w:rPr>
      </w:pPr>
      <w:r w:rsidRPr="00B14E5A">
        <w:rPr>
          <w:sz w:val="20"/>
          <w:szCs w:val="20"/>
        </w:rPr>
        <w:t>Примечание.</w:t>
      </w:r>
    </w:p>
    <w:p w:rsidR="00054D95" w:rsidRPr="00B14E5A" w:rsidRDefault="00054D95" w:rsidP="00B14E5A">
      <w:pPr>
        <w:suppressAutoHyphens/>
        <w:ind w:firstLine="567"/>
        <w:rPr>
          <w:sz w:val="20"/>
          <w:szCs w:val="20"/>
        </w:rPr>
      </w:pPr>
      <w:r w:rsidRPr="00B14E5A">
        <w:rPr>
          <w:sz w:val="20"/>
          <w:szCs w:val="20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А</w:t>
      </w:r>
      <w:proofErr w:type="gramStart"/>
      <w:r w:rsidRPr="00B14E5A">
        <w:rPr>
          <w:sz w:val="20"/>
          <w:szCs w:val="20"/>
        </w:rPr>
        <w:t>4</w:t>
      </w:r>
      <w:proofErr w:type="gramEnd"/>
      <w:r w:rsidRPr="00B14E5A">
        <w:rPr>
          <w:sz w:val="20"/>
          <w:szCs w:val="20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54D95" w:rsidRPr="00B14E5A" w:rsidRDefault="00054D95" w:rsidP="00B14E5A">
      <w:pPr>
        <w:suppressAutoHyphens/>
        <w:ind w:firstLine="567"/>
        <w:rPr>
          <w:sz w:val="20"/>
          <w:szCs w:val="20"/>
        </w:rPr>
      </w:pPr>
      <w:r w:rsidRPr="00B14E5A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054D95" w:rsidRPr="00B14E5A" w:rsidRDefault="00054D95" w:rsidP="00B14E5A">
      <w:pPr>
        <w:suppressAutoHyphens/>
        <w:ind w:firstLine="567"/>
        <w:rPr>
          <w:sz w:val="20"/>
          <w:szCs w:val="20"/>
        </w:rPr>
      </w:pPr>
    </w:p>
    <w:tbl>
      <w:tblPr>
        <w:tblW w:w="1797" w:type="dxa"/>
        <w:tblInd w:w="93" w:type="dxa"/>
        <w:tblLook w:val="04A0" w:firstRow="1" w:lastRow="0" w:firstColumn="1" w:lastColumn="0" w:noHBand="0" w:noVBand="1"/>
      </w:tblPr>
      <w:tblGrid>
        <w:gridCol w:w="222"/>
        <w:gridCol w:w="283"/>
        <w:gridCol w:w="361"/>
        <w:gridCol w:w="709"/>
        <w:gridCol w:w="222"/>
      </w:tblGrid>
      <w:tr w:rsidR="00B14E5A" w:rsidRPr="00B14E5A" w:rsidTr="00F21838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95" w:rsidRPr="00B14E5A" w:rsidRDefault="00054D95" w:rsidP="00B14E5A">
            <w:pPr>
              <w:suppressAutoHyphens/>
              <w:jc w:val="right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(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D95" w:rsidRPr="00B14E5A" w:rsidRDefault="00054D95" w:rsidP="00B14E5A">
            <w:pPr>
              <w:suppressAutoHyphens/>
              <w:rPr>
                <w:sz w:val="20"/>
                <w:szCs w:val="20"/>
              </w:rPr>
            </w:pPr>
            <w:r w:rsidRPr="00B14E5A">
              <w:rPr>
                <w:sz w:val="20"/>
                <w:szCs w:val="20"/>
              </w:rPr>
              <w:t>).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D95" w:rsidRPr="00B14E5A" w:rsidRDefault="00054D95" w:rsidP="00B14E5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054D95" w:rsidRPr="00B14E5A" w:rsidRDefault="00054D95" w:rsidP="00B14E5A">
      <w:pPr>
        <w:suppressAutoHyphens/>
        <w:ind w:firstLine="567"/>
        <w:rPr>
          <w:sz w:val="8"/>
          <w:szCs w:val="20"/>
        </w:rPr>
      </w:pPr>
    </w:p>
    <w:p w:rsidR="00B209CE" w:rsidRPr="00B14E5A" w:rsidRDefault="00054D95" w:rsidP="00B14E5A">
      <w:pPr>
        <w:suppressAutoHyphens/>
        <w:ind w:firstLine="567"/>
        <w:rPr>
          <w:sz w:val="20"/>
          <w:szCs w:val="20"/>
        </w:rPr>
      </w:pPr>
      <w:proofErr w:type="gramStart"/>
      <w:r w:rsidRPr="00B14E5A">
        <w:rPr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B14E5A">
        <w:rPr>
          <w:sz w:val="20"/>
          <w:szCs w:val="20"/>
        </w:rPr>
        <w:t>. В этом случае строки, не подлежащие заполнению, из формы заявления исключаются.</w:t>
      </w:r>
    </w:p>
    <w:p w:rsidR="00054D95" w:rsidRPr="00B14E5A" w:rsidRDefault="00054D95" w:rsidP="00B14E5A">
      <w:pPr>
        <w:suppressAutoHyphens/>
        <w:ind w:firstLine="567"/>
        <w:rPr>
          <w:sz w:val="20"/>
          <w:szCs w:val="20"/>
        </w:rPr>
      </w:pPr>
    </w:p>
    <w:p w:rsidR="00054D95" w:rsidRPr="00B14E5A" w:rsidRDefault="00054D95" w:rsidP="00B14E5A">
      <w:pPr>
        <w:suppressAutoHyphens/>
        <w:ind w:firstLine="567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F10D42" w:rsidRDefault="00F10D42" w:rsidP="00B14E5A">
      <w:pPr>
        <w:suppressAutoHyphens/>
        <w:ind w:left="5058"/>
        <w:jc w:val="center"/>
        <w:rPr>
          <w:sz w:val="28"/>
          <w:szCs w:val="28"/>
        </w:rPr>
      </w:pPr>
    </w:p>
    <w:p w:rsidR="00B209CE" w:rsidRPr="00B14E5A" w:rsidRDefault="00B209CE" w:rsidP="00B14E5A">
      <w:pPr>
        <w:suppressAutoHyphens/>
        <w:ind w:left="5058"/>
        <w:jc w:val="center"/>
        <w:rPr>
          <w:sz w:val="28"/>
          <w:szCs w:val="28"/>
        </w:rPr>
      </w:pPr>
      <w:r w:rsidRPr="00B14E5A">
        <w:rPr>
          <w:sz w:val="28"/>
          <w:szCs w:val="28"/>
        </w:rPr>
        <w:lastRenderedPageBreak/>
        <w:t>ПРИЛОЖЕНИЕ № 3</w:t>
      </w:r>
    </w:p>
    <w:p w:rsidR="00B209CE" w:rsidRPr="00B14E5A" w:rsidRDefault="00B209CE" w:rsidP="00B14E5A">
      <w:pPr>
        <w:suppressAutoHyphens/>
        <w:ind w:left="5058"/>
        <w:jc w:val="center"/>
        <w:rPr>
          <w:sz w:val="28"/>
          <w:szCs w:val="28"/>
        </w:rPr>
      </w:pPr>
      <w:r w:rsidRPr="00B14E5A">
        <w:rPr>
          <w:sz w:val="28"/>
          <w:szCs w:val="28"/>
        </w:rPr>
        <w:t>к административному регламенту</w:t>
      </w:r>
    </w:p>
    <w:p w:rsidR="00B209CE" w:rsidRPr="00B14E5A" w:rsidRDefault="00B209CE" w:rsidP="00B14E5A">
      <w:pPr>
        <w:suppressAutoHyphens/>
        <w:ind w:left="5058"/>
        <w:jc w:val="center"/>
        <w:rPr>
          <w:sz w:val="28"/>
          <w:szCs w:val="28"/>
        </w:rPr>
      </w:pPr>
      <w:r w:rsidRPr="00B14E5A">
        <w:rPr>
          <w:sz w:val="28"/>
          <w:szCs w:val="28"/>
        </w:rPr>
        <w:t>предоставления муниципальной услуги «</w:t>
      </w:r>
      <w:r w:rsidR="00707A66" w:rsidRPr="00B14E5A">
        <w:rPr>
          <w:sz w:val="28"/>
          <w:szCs w:val="28"/>
        </w:rPr>
        <w:t>Присвоение, изменение и аннулирование адресов</w:t>
      </w:r>
      <w:r w:rsidR="00065966" w:rsidRPr="00B14E5A">
        <w:rPr>
          <w:sz w:val="28"/>
          <w:szCs w:val="28"/>
        </w:rPr>
        <w:t>»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snapToGrid w:val="0"/>
        <w:ind w:firstLine="1"/>
        <w:jc w:val="both"/>
        <w:rPr>
          <w:sz w:val="28"/>
          <w:szCs w:val="28"/>
          <w:shd w:val="clear" w:color="auto" w:fill="FFFFFF"/>
        </w:rPr>
      </w:pPr>
      <w:r w:rsidRPr="00B14E5A">
        <w:rPr>
          <w:sz w:val="28"/>
          <w:szCs w:val="28"/>
          <w:shd w:val="clear" w:color="auto" w:fill="FFFFFF"/>
        </w:rPr>
        <w:t>Шаблон</w:t>
      </w:r>
    </w:p>
    <w:tbl>
      <w:tblPr>
        <w:tblW w:w="4954" w:type="dxa"/>
        <w:jc w:val="right"/>
        <w:tblInd w:w="1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</w:tblGrid>
      <w:tr w:rsidR="00B14E5A" w:rsidRPr="00B14E5A" w:rsidTr="00F21838">
        <w:trPr>
          <w:trHeight w:val="240"/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54E2" w:rsidRPr="0057473A" w:rsidRDefault="00E254E2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E254E2" w:rsidRPr="0057473A" w:rsidRDefault="00E254E2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trHeight w:val="240"/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jc w:val="right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B14E5A" w:rsidRPr="00B14E5A" w:rsidTr="00F21838">
        <w:trPr>
          <w:trHeight w:val="240"/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jc w:val="right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14E5A">
        <w:rPr>
          <w:b/>
          <w:sz w:val="30"/>
          <w:szCs w:val="30"/>
        </w:rPr>
        <w:t>Решение об отказе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14E5A">
        <w:rPr>
          <w:b/>
          <w:sz w:val="30"/>
          <w:szCs w:val="30"/>
        </w:rPr>
        <w:t>в присвоении объекту адресации адреса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14E5A">
        <w:rPr>
          <w:b/>
          <w:sz w:val="30"/>
          <w:szCs w:val="30"/>
        </w:rPr>
        <w:t xml:space="preserve">или </w:t>
      </w:r>
      <w:proofErr w:type="gramStart"/>
      <w:r w:rsidRPr="00B14E5A">
        <w:rPr>
          <w:b/>
          <w:sz w:val="30"/>
          <w:szCs w:val="30"/>
        </w:rPr>
        <w:t>аннулировании</w:t>
      </w:r>
      <w:proofErr w:type="gramEnd"/>
      <w:r w:rsidRPr="00B14E5A">
        <w:rPr>
          <w:b/>
          <w:sz w:val="30"/>
          <w:szCs w:val="30"/>
        </w:rPr>
        <w:t xml:space="preserve"> его адреса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14E5A">
        <w:rPr>
          <w:sz w:val="26"/>
          <w:szCs w:val="26"/>
        </w:rPr>
        <w:t>от______________________________ № _______________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7983"/>
        <w:gridCol w:w="66"/>
      </w:tblGrid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B14E5A" w:rsidRPr="00B14E5A" w:rsidTr="00F21838">
        <w:trPr>
          <w:trHeight w:val="240"/>
        </w:trPr>
        <w:tc>
          <w:tcPr>
            <w:tcW w:w="82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417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82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7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B14E5A" w:rsidRPr="00B14E5A" w:rsidTr="00F21838">
        <w:trPr>
          <w:trHeight w:val="240"/>
        </w:trPr>
        <w:tc>
          <w:tcPr>
            <w:tcW w:w="496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,</w:t>
            </w:r>
          </w:p>
        </w:tc>
      </w:tr>
      <w:tr w:rsidR="00B14E5A" w:rsidRPr="00B14E5A" w:rsidTr="00F21838">
        <w:tc>
          <w:tcPr>
            <w:tcW w:w="496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pacing w:val="-2"/>
          <w:sz w:val="2"/>
          <w:szCs w:val="2"/>
        </w:rPr>
      </w:pPr>
      <w:r w:rsidRPr="00B14E5A">
        <w:rPr>
          <w:spacing w:val="-2"/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 в присвоении (аннулировании) адреса следующему объекту адресации</w:t>
      </w:r>
      <w:r w:rsidRPr="00B14E5A">
        <w:rPr>
          <w:spacing w:val="-2"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8519"/>
        <w:gridCol w:w="66"/>
      </w:tblGrid>
      <w:tr w:rsidR="00B14E5A" w:rsidRPr="00B14E5A" w:rsidTr="00F21838">
        <w:trPr>
          <w:trHeight w:val="240"/>
        </w:trPr>
        <w:tc>
          <w:tcPr>
            <w:tcW w:w="5000" w:type="pct"/>
            <w:gridSpan w:val="3"/>
            <w:shd w:val="clear" w:color="auto" w:fill="auto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4E5A">
              <w:rPr>
                <w:sz w:val="14"/>
                <w:szCs w:val="14"/>
              </w:rPr>
              <w:t xml:space="preserve">                            (нужное подчеркнуть)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trHeight w:val="240"/>
        </w:trPr>
        <w:tc>
          <w:tcPr>
            <w:tcW w:w="546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 xml:space="preserve">в связи </w:t>
            </w:r>
            <w:proofErr w:type="gramStart"/>
            <w:r w:rsidRPr="00B14E5A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445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trHeight w:val="240"/>
        </w:trPr>
        <w:tc>
          <w:tcPr>
            <w:tcW w:w="496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.</w:t>
            </w:r>
          </w:p>
        </w:tc>
      </w:tr>
      <w:tr w:rsidR="00F21838" w:rsidRPr="00B14E5A" w:rsidTr="00F21838">
        <w:tc>
          <w:tcPr>
            <w:tcW w:w="496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4E5A">
        <w:rPr>
          <w:sz w:val="26"/>
          <w:szCs w:val="26"/>
        </w:rPr>
        <w:t xml:space="preserve">Глава </w:t>
      </w:r>
      <w:proofErr w:type="gramStart"/>
      <w:r w:rsidR="00F10D42" w:rsidRPr="0007183D"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 w:rsidR="00F10D42"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4E5A">
        <w:rPr>
          <w:sz w:val="26"/>
          <w:szCs w:val="26"/>
        </w:rPr>
        <w:t>поселения Славянского района</w:t>
      </w:r>
    </w:p>
    <w:tbl>
      <w:tblPr>
        <w:tblW w:w="4021" w:type="pct"/>
        <w:tblInd w:w="18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1886"/>
        <w:gridCol w:w="3212"/>
      </w:tblGrid>
      <w:tr w:rsidR="00B14E5A" w:rsidRPr="00B14E5A" w:rsidTr="00F21838">
        <w:tc>
          <w:tcPr>
            <w:tcW w:w="1711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Cs/>
                <w:sz w:val="14"/>
                <w:szCs w:val="14"/>
              </w:rPr>
            </w:pPr>
          </w:p>
        </w:tc>
        <w:tc>
          <w:tcPr>
            <w:tcW w:w="1217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14E5A">
        <w:rPr>
          <w:sz w:val="26"/>
          <w:szCs w:val="26"/>
        </w:rPr>
        <w:t>М. П.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9CE" w:rsidRPr="00B14E5A" w:rsidRDefault="00B209CE" w:rsidP="00B14E5A">
      <w:pPr>
        <w:jc w:val="both"/>
        <w:rPr>
          <w:sz w:val="28"/>
          <w:szCs w:val="28"/>
        </w:rPr>
      </w:pPr>
    </w:p>
    <w:p w:rsidR="009339F0" w:rsidRDefault="009339F0" w:rsidP="00B14E5A">
      <w:pPr>
        <w:suppressAutoHyphens/>
        <w:ind w:left="5058"/>
        <w:jc w:val="center"/>
        <w:rPr>
          <w:sz w:val="28"/>
          <w:szCs w:val="28"/>
        </w:rPr>
      </w:pPr>
    </w:p>
    <w:p w:rsidR="00B209CE" w:rsidRPr="00B14E5A" w:rsidRDefault="00B209CE" w:rsidP="00B14E5A">
      <w:pPr>
        <w:suppressAutoHyphens/>
        <w:ind w:left="5058"/>
        <w:jc w:val="center"/>
        <w:rPr>
          <w:sz w:val="28"/>
          <w:szCs w:val="28"/>
        </w:rPr>
      </w:pPr>
      <w:r w:rsidRPr="00B14E5A">
        <w:rPr>
          <w:sz w:val="28"/>
          <w:szCs w:val="28"/>
        </w:rPr>
        <w:t>ПРИЛОЖЕНИЕ № 4</w:t>
      </w:r>
    </w:p>
    <w:p w:rsidR="00B209CE" w:rsidRPr="00B14E5A" w:rsidRDefault="00B209CE" w:rsidP="00B14E5A">
      <w:pPr>
        <w:suppressAutoHyphens/>
        <w:ind w:left="5058"/>
        <w:jc w:val="center"/>
        <w:rPr>
          <w:sz w:val="28"/>
          <w:szCs w:val="28"/>
        </w:rPr>
      </w:pPr>
      <w:r w:rsidRPr="00B14E5A">
        <w:rPr>
          <w:sz w:val="28"/>
          <w:szCs w:val="28"/>
        </w:rPr>
        <w:t>к административному регламенту</w:t>
      </w:r>
    </w:p>
    <w:p w:rsidR="00B209CE" w:rsidRPr="00B14E5A" w:rsidRDefault="00B209CE" w:rsidP="00B14E5A">
      <w:pPr>
        <w:suppressAutoHyphens/>
        <w:ind w:left="5058"/>
        <w:jc w:val="center"/>
        <w:rPr>
          <w:sz w:val="28"/>
          <w:szCs w:val="28"/>
        </w:rPr>
      </w:pPr>
      <w:r w:rsidRPr="00B14E5A">
        <w:rPr>
          <w:sz w:val="28"/>
          <w:szCs w:val="28"/>
        </w:rPr>
        <w:t>предоставления муниципальной услуги «</w:t>
      </w:r>
      <w:r w:rsidR="00707A66" w:rsidRPr="00B14E5A">
        <w:rPr>
          <w:sz w:val="28"/>
          <w:szCs w:val="28"/>
        </w:rPr>
        <w:t>Присвоение, изменение и аннулирование адресов</w:t>
      </w:r>
      <w:r w:rsidR="00065966" w:rsidRPr="00B14E5A">
        <w:rPr>
          <w:sz w:val="28"/>
          <w:szCs w:val="28"/>
        </w:rPr>
        <w:t>»</w:t>
      </w:r>
    </w:p>
    <w:p w:rsidR="00B209CE" w:rsidRPr="00B14E5A" w:rsidRDefault="00B209CE" w:rsidP="00B14E5A">
      <w:pPr>
        <w:jc w:val="both"/>
        <w:rPr>
          <w:sz w:val="28"/>
          <w:szCs w:val="28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B14E5A">
        <w:rPr>
          <w:sz w:val="26"/>
          <w:szCs w:val="26"/>
        </w:rPr>
        <w:t>Пример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4954" w:type="dxa"/>
        <w:jc w:val="right"/>
        <w:tblInd w:w="1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4"/>
      </w:tblGrid>
      <w:tr w:rsidR="00B14E5A" w:rsidRPr="00B14E5A" w:rsidTr="00F21838">
        <w:trPr>
          <w:trHeight w:val="240"/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Иванов Иван Иванович</w:t>
            </w:r>
          </w:p>
        </w:tc>
      </w:tr>
      <w:tr w:rsidR="00B14E5A" w:rsidRPr="00B14E5A" w:rsidTr="00F21838">
        <w:trPr>
          <w:trHeight w:val="240"/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183178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 xml:space="preserve">Краснодарский край, Славянский район, </w:t>
            </w:r>
            <w:proofErr w:type="spellStart"/>
            <w:r w:rsidR="00183178">
              <w:rPr>
                <w:sz w:val="26"/>
                <w:szCs w:val="26"/>
              </w:rPr>
              <w:t>г</w:t>
            </w:r>
            <w:proofErr w:type="gramStart"/>
            <w:r w:rsidR="00183178">
              <w:rPr>
                <w:sz w:val="26"/>
                <w:szCs w:val="26"/>
              </w:rPr>
              <w:t>.С</w:t>
            </w:r>
            <w:proofErr w:type="gramEnd"/>
            <w:r w:rsidR="00183178">
              <w:rPr>
                <w:sz w:val="26"/>
                <w:szCs w:val="26"/>
              </w:rPr>
              <w:t>лавянск</w:t>
            </w:r>
            <w:proofErr w:type="spellEnd"/>
            <w:r w:rsidR="00183178">
              <w:rPr>
                <w:sz w:val="26"/>
                <w:szCs w:val="26"/>
              </w:rPr>
              <w:t>-на-Кубани</w:t>
            </w:r>
            <w:r w:rsidRPr="00B14E5A">
              <w:rPr>
                <w:sz w:val="26"/>
                <w:szCs w:val="26"/>
              </w:rPr>
              <w:t>, ул. Мира, 2</w:t>
            </w:r>
          </w:p>
        </w:tc>
      </w:tr>
      <w:tr w:rsidR="00B14E5A" w:rsidRPr="00B14E5A" w:rsidTr="00F21838">
        <w:trPr>
          <w:jc w:val="right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B14E5A" w:rsidRPr="00B14E5A" w:rsidTr="00F21838">
        <w:trPr>
          <w:trHeight w:val="240"/>
          <w:jc w:val="right"/>
        </w:trPr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1111111</w:t>
            </w:r>
          </w:p>
        </w:tc>
      </w:tr>
      <w:tr w:rsidR="00B14E5A" w:rsidRPr="00B14E5A" w:rsidTr="00F21838">
        <w:trPr>
          <w:jc w:val="right"/>
        </w:trPr>
        <w:tc>
          <w:tcPr>
            <w:tcW w:w="4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14E5A">
        <w:rPr>
          <w:b/>
          <w:sz w:val="30"/>
          <w:szCs w:val="30"/>
        </w:rPr>
        <w:t>Решение об отказе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14E5A">
        <w:rPr>
          <w:b/>
          <w:sz w:val="30"/>
          <w:szCs w:val="30"/>
        </w:rPr>
        <w:t>в присвоении объекту адресации адреса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B14E5A">
        <w:rPr>
          <w:b/>
          <w:sz w:val="30"/>
          <w:szCs w:val="30"/>
        </w:rPr>
        <w:t xml:space="preserve">или </w:t>
      </w:r>
      <w:proofErr w:type="gramStart"/>
      <w:r w:rsidRPr="00B14E5A">
        <w:rPr>
          <w:b/>
          <w:sz w:val="30"/>
          <w:szCs w:val="30"/>
        </w:rPr>
        <w:t>аннулировании</w:t>
      </w:r>
      <w:proofErr w:type="gramEnd"/>
      <w:r w:rsidRPr="00B14E5A">
        <w:rPr>
          <w:b/>
          <w:sz w:val="30"/>
          <w:szCs w:val="30"/>
        </w:rPr>
        <w:t xml:space="preserve"> его адреса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B14E5A">
        <w:rPr>
          <w:sz w:val="26"/>
          <w:szCs w:val="26"/>
        </w:rPr>
        <w:t xml:space="preserve">от </w:t>
      </w:r>
      <w:r w:rsidRPr="00B14E5A">
        <w:rPr>
          <w:sz w:val="26"/>
          <w:szCs w:val="26"/>
          <w:u w:val="single"/>
        </w:rPr>
        <w:t xml:space="preserve">05.04.17 </w:t>
      </w:r>
      <w:r w:rsidRPr="00B14E5A">
        <w:rPr>
          <w:sz w:val="26"/>
          <w:szCs w:val="26"/>
        </w:rPr>
        <w:t xml:space="preserve">№ </w:t>
      </w:r>
      <w:r w:rsidRPr="00B14E5A">
        <w:rPr>
          <w:sz w:val="26"/>
          <w:szCs w:val="26"/>
          <w:u w:val="single"/>
        </w:rPr>
        <w:t>111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7983"/>
        <w:gridCol w:w="66"/>
      </w:tblGrid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57473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 xml:space="preserve">Администрация </w:t>
            </w:r>
            <w:r w:rsidR="00183178" w:rsidRPr="0007183D">
              <w:rPr>
                <w:bCs/>
                <w:color w:val="000000" w:themeColor="text1"/>
                <w:kern w:val="32"/>
                <w:sz w:val="28"/>
                <w:szCs w:val="28"/>
                <w:lang w:eastAsia="ko-KR"/>
              </w:rPr>
              <w:t>Славянского городского</w:t>
            </w:r>
            <w:r w:rsidR="00183178" w:rsidRPr="00B14E5A">
              <w:rPr>
                <w:sz w:val="26"/>
                <w:szCs w:val="26"/>
              </w:rPr>
              <w:t xml:space="preserve"> </w:t>
            </w:r>
            <w:r w:rsidRPr="00B14E5A">
              <w:rPr>
                <w:sz w:val="26"/>
                <w:szCs w:val="26"/>
              </w:rPr>
              <w:t>поселения Славянского района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  <w:proofErr w:type="gramEnd"/>
          </w:p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B14E5A" w:rsidRPr="00B14E5A" w:rsidTr="00F21838">
        <w:trPr>
          <w:trHeight w:val="240"/>
        </w:trPr>
        <w:tc>
          <w:tcPr>
            <w:tcW w:w="82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417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 xml:space="preserve"> Иванову Ивану Ивановичу, паспорт 1111 № 111111, 12.03.2016 г., </w:t>
            </w:r>
          </w:p>
        </w:tc>
      </w:tr>
      <w:tr w:rsidR="00B14E5A" w:rsidRPr="00B14E5A" w:rsidTr="00F21838">
        <w:tc>
          <w:tcPr>
            <w:tcW w:w="82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7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Отделом УФМС России по Краснодарскому краю в Славянском районе</w:t>
            </w: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18317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Славянск-на-Кубани</w:t>
            </w:r>
            <w:r w:rsidR="00F21838" w:rsidRPr="00B14E5A">
              <w:rPr>
                <w:sz w:val="26"/>
                <w:szCs w:val="26"/>
              </w:rPr>
              <w:t>, ул. Мира, 2</w:t>
            </w: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B14E5A" w:rsidRPr="00B14E5A" w:rsidTr="00F21838">
        <w:trPr>
          <w:trHeight w:val="240"/>
        </w:trPr>
        <w:tc>
          <w:tcPr>
            <w:tcW w:w="496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,</w:t>
            </w:r>
          </w:p>
        </w:tc>
      </w:tr>
      <w:tr w:rsidR="00B14E5A" w:rsidRPr="00B14E5A" w:rsidTr="00F21838">
        <w:tc>
          <w:tcPr>
            <w:tcW w:w="496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  <w:r w:rsidRPr="00B14E5A">
              <w:rPr>
                <w:spacing w:val="-2"/>
                <w:sz w:val="26"/>
                <w:szCs w:val="26"/>
              </w:rPr>
              <w:t xml:space="preserve"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 в </w:t>
            </w:r>
            <w:r w:rsidRPr="00B14E5A">
              <w:rPr>
                <w:spacing w:val="-2"/>
                <w:sz w:val="26"/>
                <w:szCs w:val="26"/>
                <w:u w:val="single"/>
              </w:rPr>
              <w:t>присвоении</w:t>
            </w:r>
            <w:r w:rsidRPr="00B14E5A">
              <w:rPr>
                <w:spacing w:val="-2"/>
                <w:sz w:val="26"/>
                <w:szCs w:val="26"/>
              </w:rPr>
              <w:t xml:space="preserve"> (аннулировании) адреса следующему объекту адресации </w:t>
            </w:r>
          </w:p>
        </w:tc>
      </w:tr>
      <w:tr w:rsidR="00B14E5A" w:rsidRPr="00B14E5A" w:rsidTr="00F21838">
        <w:trPr>
          <w:trHeight w:val="160"/>
        </w:trPr>
        <w:tc>
          <w:tcPr>
            <w:tcW w:w="5000" w:type="pct"/>
            <w:gridSpan w:val="3"/>
            <w:shd w:val="clear" w:color="auto" w:fill="auto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4E5A">
              <w:rPr>
                <w:sz w:val="14"/>
                <w:szCs w:val="14"/>
              </w:rPr>
              <w:tab/>
              <w:t xml:space="preserve">                      (нужное подчеркнуть)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5747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 xml:space="preserve">Краснодарский край Славянский район, </w:t>
            </w:r>
            <w:r w:rsidR="00183178">
              <w:rPr>
                <w:sz w:val="26"/>
                <w:szCs w:val="26"/>
              </w:rPr>
              <w:t>г. Славянск-на-Кубани</w:t>
            </w:r>
            <w:r w:rsidRPr="00B14E5A">
              <w:rPr>
                <w:sz w:val="26"/>
                <w:szCs w:val="26"/>
              </w:rPr>
              <w:t>, участок 63</w:t>
            </w: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proofErr w:type="gramStart"/>
            <w:r w:rsidRPr="00B14E5A"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14E5A" w:rsidRPr="00B14E5A" w:rsidTr="00F21838">
        <w:trPr>
          <w:trHeight w:val="2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B14E5A">
              <w:rPr>
                <w:sz w:val="26"/>
                <w:szCs w:val="26"/>
                <w:u w:val="single"/>
              </w:rPr>
              <w:t xml:space="preserve">в связи с тем что, с заявлением о присвоении объекту адресации адреса обратилось </w:t>
            </w:r>
            <w:r w:rsidRPr="00B14E5A">
              <w:rPr>
                <w:sz w:val="26"/>
                <w:szCs w:val="26"/>
              </w:rPr>
              <w:t>лицо, не указанное в п. 27 и п. 29 указанных правил</w:t>
            </w:r>
          </w:p>
        </w:tc>
      </w:tr>
      <w:tr w:rsidR="00B14E5A" w:rsidRPr="00B14E5A" w:rsidTr="00F21838">
        <w:trPr>
          <w:trHeight w:val="240"/>
        </w:trPr>
        <w:tc>
          <w:tcPr>
            <w:tcW w:w="496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sz w:val="26"/>
                <w:szCs w:val="26"/>
              </w:rPr>
            </w:pPr>
            <w:r w:rsidRPr="00B14E5A">
              <w:rPr>
                <w:sz w:val="26"/>
                <w:szCs w:val="26"/>
              </w:rPr>
              <w:t>.</w:t>
            </w:r>
          </w:p>
        </w:tc>
      </w:tr>
      <w:tr w:rsidR="00F21838" w:rsidRPr="00B14E5A" w:rsidTr="00F21838">
        <w:tc>
          <w:tcPr>
            <w:tcW w:w="496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  <w:r w:rsidRPr="00B14E5A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3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1"/>
        <w:gridCol w:w="1203"/>
        <w:gridCol w:w="3113"/>
      </w:tblGrid>
      <w:tr w:rsidR="00B14E5A" w:rsidRPr="00B14E5A" w:rsidTr="00F21838">
        <w:trPr>
          <w:trHeight w:val="240"/>
        </w:trPr>
        <w:tc>
          <w:tcPr>
            <w:tcW w:w="2761" w:type="pct"/>
            <w:shd w:val="clear" w:color="auto" w:fill="auto"/>
            <w:vAlign w:val="bottom"/>
          </w:tcPr>
          <w:p w:rsidR="003E6AF2" w:rsidRPr="0007183D" w:rsidRDefault="003E6AF2" w:rsidP="003E6AF2">
            <w:pPr>
              <w:widowControl w:val="0"/>
              <w:outlineLvl w:val="0"/>
              <w:rPr>
                <w:bCs/>
                <w:color w:val="000000" w:themeColor="text1"/>
                <w:kern w:val="32"/>
                <w:sz w:val="28"/>
                <w:szCs w:val="28"/>
                <w:lang w:eastAsia="ko-KR"/>
              </w:rPr>
            </w:pPr>
            <w:r w:rsidRPr="0007183D">
              <w:rPr>
                <w:bCs/>
                <w:color w:val="000000" w:themeColor="text1"/>
                <w:kern w:val="32"/>
                <w:sz w:val="28"/>
                <w:szCs w:val="28"/>
                <w:lang w:eastAsia="ko-KR"/>
              </w:rPr>
              <w:t xml:space="preserve">Глава </w:t>
            </w:r>
            <w:proofErr w:type="gramStart"/>
            <w:r w:rsidRPr="0007183D">
              <w:rPr>
                <w:bCs/>
                <w:color w:val="000000" w:themeColor="text1"/>
                <w:kern w:val="32"/>
                <w:sz w:val="28"/>
                <w:szCs w:val="28"/>
                <w:lang w:eastAsia="ko-KR"/>
              </w:rPr>
              <w:t>Славянского</w:t>
            </w:r>
            <w:proofErr w:type="gramEnd"/>
            <w:r w:rsidRPr="0007183D">
              <w:rPr>
                <w:bCs/>
                <w:color w:val="000000" w:themeColor="text1"/>
                <w:kern w:val="32"/>
                <w:sz w:val="28"/>
                <w:szCs w:val="28"/>
                <w:lang w:eastAsia="ko-KR"/>
              </w:rPr>
              <w:t xml:space="preserve"> городского</w:t>
            </w:r>
          </w:p>
          <w:p w:rsidR="00F21838" w:rsidRPr="00B14E5A" w:rsidRDefault="003E6AF2" w:rsidP="003E6AF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183D">
              <w:rPr>
                <w:bCs/>
                <w:color w:val="000000" w:themeColor="text1"/>
                <w:kern w:val="32"/>
                <w:sz w:val="28"/>
                <w:szCs w:val="28"/>
                <w:lang w:eastAsia="ko-KR"/>
              </w:rPr>
              <w:t>поселения Славянского района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615" w:type="pct"/>
            <w:shd w:val="clear" w:color="auto" w:fill="auto"/>
            <w:vAlign w:val="bottom"/>
          </w:tcPr>
          <w:p w:rsidR="00F21838" w:rsidRPr="00B14E5A" w:rsidRDefault="003E6AF2" w:rsidP="0057473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07183D">
              <w:rPr>
                <w:color w:val="000000" w:themeColor="text1"/>
                <w:kern w:val="32"/>
                <w:sz w:val="28"/>
                <w:szCs w:val="28"/>
                <w:lang w:eastAsia="ko-KR"/>
              </w:rPr>
              <w:t>А.Б. Берсенев</w:t>
            </w:r>
          </w:p>
        </w:tc>
      </w:tr>
      <w:tr w:rsidR="00B14E5A" w:rsidRPr="00B14E5A" w:rsidTr="00F21838">
        <w:tc>
          <w:tcPr>
            <w:tcW w:w="2761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24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615" w:type="pct"/>
            <w:shd w:val="clear" w:color="auto" w:fill="auto"/>
            <w:vAlign w:val="bottom"/>
          </w:tcPr>
          <w:p w:rsidR="00F21838" w:rsidRPr="00B14E5A" w:rsidRDefault="00F21838" w:rsidP="00B14E5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14E5A">
        <w:rPr>
          <w:sz w:val="26"/>
          <w:szCs w:val="26"/>
        </w:rPr>
        <w:t>М. П.</w:t>
      </w:r>
    </w:p>
    <w:p w:rsidR="00F21838" w:rsidRPr="00B14E5A" w:rsidRDefault="00F21838" w:rsidP="00B14E5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826" w:rsidRPr="00B14E5A" w:rsidRDefault="00183178" w:rsidP="00AB3CB6">
      <w:pPr>
        <w:widowControl w:val="0"/>
        <w:outlineLvl w:val="0"/>
        <w:rPr>
          <w:sz w:val="28"/>
          <w:szCs w:val="28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</w:t>
      </w:r>
    </w:p>
    <w:sectPr w:rsidR="00BF4826" w:rsidRPr="00B14E5A" w:rsidSect="00AF39D5">
      <w:headerReference w:type="default" r:id="rId24"/>
      <w:headerReference w:type="first" r:id="rId25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98" w:rsidRDefault="00857E98">
      <w:r>
        <w:separator/>
      </w:r>
    </w:p>
  </w:endnote>
  <w:endnote w:type="continuationSeparator" w:id="0">
    <w:p w:rsidR="00857E98" w:rsidRDefault="0085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98" w:rsidRDefault="00857E98">
      <w:r>
        <w:separator/>
      </w:r>
    </w:p>
  </w:footnote>
  <w:footnote w:type="continuationSeparator" w:id="0">
    <w:p w:rsidR="00857E98" w:rsidRDefault="0085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743571"/>
      <w:docPartObj>
        <w:docPartGallery w:val="Page Numbers (Top of Page)"/>
        <w:docPartUnique/>
      </w:docPartObj>
    </w:sdtPr>
    <w:sdtEndPr/>
    <w:sdtContent>
      <w:p w:rsidR="00BA79E5" w:rsidRDefault="00BA7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AB">
          <w:rPr>
            <w:noProof/>
          </w:rPr>
          <w:t>2</w:t>
        </w:r>
        <w:r>
          <w:fldChar w:fldCharType="end"/>
        </w:r>
      </w:p>
    </w:sdtContent>
  </w:sdt>
  <w:p w:rsidR="00BA79E5" w:rsidRDefault="00BA79E5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5" w:rsidRDefault="00BA79E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4EA228E" wp14:editId="753C6864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E5" w:rsidRPr="002F4ED8" w:rsidRDefault="00BA79E5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783.5pt;margin-top:0;width:60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guhQIAAAw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" o:allowincell="f" stroked="f">
              <v:textbox>
                <w:txbxContent>
                  <w:p w:rsidR="00BA79E5" w:rsidRPr="002F4ED8" w:rsidRDefault="00BA79E5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5" w:rsidRDefault="00BA79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28386"/>
      <w:docPartObj>
        <w:docPartGallery w:val="Page Numbers (Top of Page)"/>
        <w:docPartUnique/>
      </w:docPartObj>
    </w:sdtPr>
    <w:sdtEndPr/>
    <w:sdtContent>
      <w:p w:rsidR="00BA79E5" w:rsidRDefault="00BA7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E0">
          <w:rPr>
            <w:noProof/>
          </w:rPr>
          <w:t>53</w:t>
        </w:r>
        <w:r>
          <w:fldChar w:fldCharType="end"/>
        </w:r>
      </w:p>
    </w:sdtContent>
  </w:sdt>
  <w:p w:rsidR="00BA79E5" w:rsidRDefault="00BA79E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071883"/>
      <w:docPartObj>
        <w:docPartGallery w:val="Page Numbers (Top of Page)"/>
        <w:docPartUnique/>
      </w:docPartObj>
    </w:sdtPr>
    <w:sdtEndPr/>
    <w:sdtContent>
      <w:p w:rsidR="00BA79E5" w:rsidRDefault="00BA79E5" w:rsidP="00E549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AB">
          <w:rPr>
            <w:noProof/>
          </w:rPr>
          <w:t>55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894245"/>
      <w:docPartObj>
        <w:docPartGallery w:val="Page Numbers (Top of Page)"/>
        <w:docPartUnique/>
      </w:docPartObj>
    </w:sdtPr>
    <w:sdtEndPr/>
    <w:sdtContent>
      <w:p w:rsidR="00BA79E5" w:rsidRDefault="00BA7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AB">
          <w:rPr>
            <w:noProof/>
          </w:rPr>
          <w:t>3</w:t>
        </w:r>
        <w:r>
          <w:fldChar w:fldCharType="end"/>
        </w:r>
      </w:p>
    </w:sdtContent>
  </w:sdt>
  <w:p w:rsidR="00BA79E5" w:rsidRDefault="00BA79E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5" w:rsidRDefault="00BA79E5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36134"/>
      <w:docPartObj>
        <w:docPartGallery w:val="Page Numbers (Top of Page)"/>
        <w:docPartUnique/>
      </w:docPartObj>
    </w:sdtPr>
    <w:sdtEndPr/>
    <w:sdtContent>
      <w:p w:rsidR="00BA79E5" w:rsidRDefault="00BA7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1AB">
          <w:rPr>
            <w:noProof/>
          </w:rPr>
          <w:t>4</w:t>
        </w:r>
        <w:r>
          <w:fldChar w:fldCharType="end"/>
        </w:r>
      </w:p>
    </w:sdtContent>
  </w:sdt>
  <w:p w:rsidR="00BA79E5" w:rsidRDefault="00BA79E5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54088"/>
      <w:docPartObj>
        <w:docPartGallery w:val="Page Numbers (Top of Page)"/>
        <w:docPartUnique/>
      </w:docPartObj>
    </w:sdtPr>
    <w:sdtEndPr/>
    <w:sdtContent>
      <w:p w:rsidR="00BA79E5" w:rsidRDefault="00BA79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5B">
          <w:rPr>
            <w:noProof/>
          </w:rPr>
          <w:t>7</w:t>
        </w:r>
        <w:r>
          <w:fldChar w:fldCharType="end"/>
        </w:r>
      </w:p>
    </w:sdtContent>
  </w:sdt>
  <w:p w:rsidR="00BA79E5" w:rsidRDefault="00BA79E5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E5" w:rsidRPr="00441F94" w:rsidRDefault="00BA79E5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E5C7285" wp14:editId="7BA21AC6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127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E5" w:rsidRPr="002F4ED8" w:rsidRDefault="00BA79E5">
                          <w:pPr>
                            <w:jc w:val="center"/>
                          </w:pPr>
                          <w:r w:rsidRPr="00441F94">
                            <w:fldChar w:fldCharType="begin"/>
                          </w:r>
                          <w:r w:rsidRPr="00441F94">
                            <w:instrText>PAGE  \* MERGEFORMAT</w:instrText>
                          </w:r>
                          <w:r w:rsidRPr="00441F94">
                            <w:fldChar w:fldCharType="separate"/>
                          </w:r>
                          <w:r w:rsidR="00461AE0">
                            <w:rPr>
                              <w:noProof/>
                            </w:rPr>
                            <w:t>2</w:t>
                          </w:r>
                          <w:r w:rsidRPr="00441F94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783.5pt;margin-top:0;width:60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" o:allowincell="f" stroked="f">
              <v:textbox style="layout-flow:vertical">
                <w:txbxContent>
                  <w:p w:rsidR="00BA79E5" w:rsidRPr="002F4ED8" w:rsidRDefault="00BA79E5">
                    <w:pPr>
                      <w:jc w:val="center"/>
                    </w:pPr>
                    <w:r w:rsidRPr="00441F94">
                      <w:fldChar w:fldCharType="begin"/>
                    </w:r>
                    <w:r w:rsidRPr="00441F94">
                      <w:instrText>PAGE  \* MERGEFORMAT</w:instrText>
                    </w:r>
                    <w:r w:rsidRPr="00441F94">
                      <w:fldChar w:fldCharType="separate"/>
                    </w:r>
                    <w:r w:rsidR="00461AE0">
                      <w:rPr>
                        <w:noProof/>
                      </w:rPr>
                      <w:t>2</w:t>
                    </w:r>
                    <w:r w:rsidRPr="00441F9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BA79E5" w:rsidRDefault="00BA79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8FB"/>
    <w:rsid w:val="00001BAE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16D83"/>
    <w:rsid w:val="000203CB"/>
    <w:rsid w:val="000205DD"/>
    <w:rsid w:val="00022311"/>
    <w:rsid w:val="00023BAD"/>
    <w:rsid w:val="00024EA2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D95"/>
    <w:rsid w:val="000562D7"/>
    <w:rsid w:val="00057147"/>
    <w:rsid w:val="00060F6C"/>
    <w:rsid w:val="00061675"/>
    <w:rsid w:val="000617FD"/>
    <w:rsid w:val="000643D8"/>
    <w:rsid w:val="00065966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805"/>
    <w:rsid w:val="00093CCF"/>
    <w:rsid w:val="00094A7D"/>
    <w:rsid w:val="0009589D"/>
    <w:rsid w:val="000963B3"/>
    <w:rsid w:val="00097090"/>
    <w:rsid w:val="0009752A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D7A"/>
    <w:rsid w:val="000C77E5"/>
    <w:rsid w:val="000D1CE8"/>
    <w:rsid w:val="000D45EB"/>
    <w:rsid w:val="000D6249"/>
    <w:rsid w:val="000D7E6E"/>
    <w:rsid w:val="000E0224"/>
    <w:rsid w:val="000E2C21"/>
    <w:rsid w:val="000E4DEE"/>
    <w:rsid w:val="000E5B41"/>
    <w:rsid w:val="000E6A10"/>
    <w:rsid w:val="000F02C2"/>
    <w:rsid w:val="000F0A1B"/>
    <w:rsid w:val="000F0A88"/>
    <w:rsid w:val="000F0E3D"/>
    <w:rsid w:val="000F4566"/>
    <w:rsid w:val="001010B4"/>
    <w:rsid w:val="00102A25"/>
    <w:rsid w:val="00102BF7"/>
    <w:rsid w:val="0010375C"/>
    <w:rsid w:val="00105791"/>
    <w:rsid w:val="001064AD"/>
    <w:rsid w:val="001077B2"/>
    <w:rsid w:val="00107E2D"/>
    <w:rsid w:val="001108F8"/>
    <w:rsid w:val="00110B5B"/>
    <w:rsid w:val="00110E24"/>
    <w:rsid w:val="001140B0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8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A56"/>
    <w:rsid w:val="001B097A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382C"/>
    <w:rsid w:val="001F39B9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485"/>
    <w:rsid w:val="0023454A"/>
    <w:rsid w:val="0023531E"/>
    <w:rsid w:val="00235386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4DD5"/>
    <w:rsid w:val="00246921"/>
    <w:rsid w:val="00246CEA"/>
    <w:rsid w:val="00251417"/>
    <w:rsid w:val="0025302F"/>
    <w:rsid w:val="00254589"/>
    <w:rsid w:val="002554EF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1BD"/>
    <w:rsid w:val="00297293"/>
    <w:rsid w:val="002973B9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301D"/>
    <w:rsid w:val="002C39A5"/>
    <w:rsid w:val="002C6392"/>
    <w:rsid w:val="002C7086"/>
    <w:rsid w:val="002C7D49"/>
    <w:rsid w:val="002D0369"/>
    <w:rsid w:val="002D1867"/>
    <w:rsid w:val="002D222E"/>
    <w:rsid w:val="002D2843"/>
    <w:rsid w:val="002E156B"/>
    <w:rsid w:val="002E1E31"/>
    <w:rsid w:val="002E341F"/>
    <w:rsid w:val="002E5CEE"/>
    <w:rsid w:val="002F0321"/>
    <w:rsid w:val="002F39D0"/>
    <w:rsid w:val="002F485B"/>
    <w:rsid w:val="002F6012"/>
    <w:rsid w:val="002F670F"/>
    <w:rsid w:val="002F6ED6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1F18"/>
    <w:rsid w:val="003444EB"/>
    <w:rsid w:val="00345F21"/>
    <w:rsid w:val="003468F1"/>
    <w:rsid w:val="00347C63"/>
    <w:rsid w:val="003500A5"/>
    <w:rsid w:val="003517F9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5029"/>
    <w:rsid w:val="00376B56"/>
    <w:rsid w:val="00381A91"/>
    <w:rsid w:val="00382287"/>
    <w:rsid w:val="0038233C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6B3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2C5E"/>
    <w:rsid w:val="003E420A"/>
    <w:rsid w:val="003E5660"/>
    <w:rsid w:val="003E5F6F"/>
    <w:rsid w:val="003E6573"/>
    <w:rsid w:val="003E6AF2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1086B"/>
    <w:rsid w:val="00410B71"/>
    <w:rsid w:val="00414CFC"/>
    <w:rsid w:val="00415175"/>
    <w:rsid w:val="00416498"/>
    <w:rsid w:val="0042073E"/>
    <w:rsid w:val="00423F96"/>
    <w:rsid w:val="00424F0B"/>
    <w:rsid w:val="00424FC2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5EDE"/>
    <w:rsid w:val="00436689"/>
    <w:rsid w:val="00437C34"/>
    <w:rsid w:val="00440B6A"/>
    <w:rsid w:val="00442A7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6022A"/>
    <w:rsid w:val="0046049C"/>
    <w:rsid w:val="00461AE0"/>
    <w:rsid w:val="00462830"/>
    <w:rsid w:val="00462F79"/>
    <w:rsid w:val="00462FB6"/>
    <w:rsid w:val="0046659E"/>
    <w:rsid w:val="00466D52"/>
    <w:rsid w:val="00467FAA"/>
    <w:rsid w:val="0047175B"/>
    <w:rsid w:val="00473BCF"/>
    <w:rsid w:val="00476C2E"/>
    <w:rsid w:val="004771AC"/>
    <w:rsid w:val="00480970"/>
    <w:rsid w:val="00481430"/>
    <w:rsid w:val="004825FC"/>
    <w:rsid w:val="00483C56"/>
    <w:rsid w:val="004841AB"/>
    <w:rsid w:val="004844D1"/>
    <w:rsid w:val="00484513"/>
    <w:rsid w:val="0048462C"/>
    <w:rsid w:val="00485724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2E18"/>
    <w:rsid w:val="004A3A8B"/>
    <w:rsid w:val="004A69DA"/>
    <w:rsid w:val="004A731D"/>
    <w:rsid w:val="004B05B9"/>
    <w:rsid w:val="004B14FE"/>
    <w:rsid w:val="004B17B3"/>
    <w:rsid w:val="004B3DE0"/>
    <w:rsid w:val="004B6242"/>
    <w:rsid w:val="004B681C"/>
    <w:rsid w:val="004C169D"/>
    <w:rsid w:val="004C1B1E"/>
    <w:rsid w:val="004C21A1"/>
    <w:rsid w:val="004C246F"/>
    <w:rsid w:val="004C3A1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2CC0"/>
    <w:rsid w:val="004F5FFD"/>
    <w:rsid w:val="00502EED"/>
    <w:rsid w:val="00503CE9"/>
    <w:rsid w:val="00503E02"/>
    <w:rsid w:val="0050409E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517E"/>
    <w:rsid w:val="00536E6D"/>
    <w:rsid w:val="00536EF6"/>
    <w:rsid w:val="00537446"/>
    <w:rsid w:val="00537A56"/>
    <w:rsid w:val="00537AC3"/>
    <w:rsid w:val="005405F2"/>
    <w:rsid w:val="00546BF4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473A"/>
    <w:rsid w:val="00575962"/>
    <w:rsid w:val="00575CB3"/>
    <w:rsid w:val="00576EA1"/>
    <w:rsid w:val="00577220"/>
    <w:rsid w:val="0058094E"/>
    <w:rsid w:val="005822B1"/>
    <w:rsid w:val="0058298E"/>
    <w:rsid w:val="005874D6"/>
    <w:rsid w:val="00591353"/>
    <w:rsid w:val="00593F87"/>
    <w:rsid w:val="00594306"/>
    <w:rsid w:val="005948FD"/>
    <w:rsid w:val="00595186"/>
    <w:rsid w:val="005A19EC"/>
    <w:rsid w:val="005A1FEB"/>
    <w:rsid w:val="005A25DE"/>
    <w:rsid w:val="005A2EA0"/>
    <w:rsid w:val="005A462E"/>
    <w:rsid w:val="005B059B"/>
    <w:rsid w:val="005B0C20"/>
    <w:rsid w:val="005B12CE"/>
    <w:rsid w:val="005B1BAB"/>
    <w:rsid w:val="005B2D44"/>
    <w:rsid w:val="005B2F6F"/>
    <w:rsid w:val="005B46BB"/>
    <w:rsid w:val="005B504D"/>
    <w:rsid w:val="005C011C"/>
    <w:rsid w:val="005C209B"/>
    <w:rsid w:val="005C3502"/>
    <w:rsid w:val="005C3E67"/>
    <w:rsid w:val="005C41E2"/>
    <w:rsid w:val="005C4341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1C7B"/>
    <w:rsid w:val="005E2B1B"/>
    <w:rsid w:val="005E4F80"/>
    <w:rsid w:val="005E5778"/>
    <w:rsid w:val="005E69DD"/>
    <w:rsid w:val="005E7CB2"/>
    <w:rsid w:val="005F14B4"/>
    <w:rsid w:val="005F1CD3"/>
    <w:rsid w:val="005F2283"/>
    <w:rsid w:val="005F228B"/>
    <w:rsid w:val="005F584A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0AF"/>
    <w:rsid w:val="00631030"/>
    <w:rsid w:val="00631127"/>
    <w:rsid w:val="006314E6"/>
    <w:rsid w:val="00632E7C"/>
    <w:rsid w:val="006332F5"/>
    <w:rsid w:val="006364B1"/>
    <w:rsid w:val="0063671F"/>
    <w:rsid w:val="006437C4"/>
    <w:rsid w:val="00644381"/>
    <w:rsid w:val="0064442F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245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2A9F"/>
    <w:rsid w:val="006C3CB7"/>
    <w:rsid w:val="006C3FE1"/>
    <w:rsid w:val="006C4554"/>
    <w:rsid w:val="006C4F43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5F96"/>
    <w:rsid w:val="006F62AA"/>
    <w:rsid w:val="006F67FF"/>
    <w:rsid w:val="007007DB"/>
    <w:rsid w:val="00700A8B"/>
    <w:rsid w:val="00700FF1"/>
    <w:rsid w:val="00703368"/>
    <w:rsid w:val="00705806"/>
    <w:rsid w:val="00707711"/>
    <w:rsid w:val="00707A66"/>
    <w:rsid w:val="00710F57"/>
    <w:rsid w:val="00712085"/>
    <w:rsid w:val="0071423F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0CEA"/>
    <w:rsid w:val="00731058"/>
    <w:rsid w:val="00732959"/>
    <w:rsid w:val="007333A6"/>
    <w:rsid w:val="00735847"/>
    <w:rsid w:val="007358B8"/>
    <w:rsid w:val="00735F45"/>
    <w:rsid w:val="00737F2C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1178"/>
    <w:rsid w:val="007712BC"/>
    <w:rsid w:val="0077145C"/>
    <w:rsid w:val="00772B1B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594D"/>
    <w:rsid w:val="007B61A0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BE5"/>
    <w:rsid w:val="007F483E"/>
    <w:rsid w:val="00801372"/>
    <w:rsid w:val="00802D0A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9B7"/>
    <w:rsid w:val="00837B01"/>
    <w:rsid w:val="00841431"/>
    <w:rsid w:val="00841983"/>
    <w:rsid w:val="0084228F"/>
    <w:rsid w:val="00842F0A"/>
    <w:rsid w:val="0084361D"/>
    <w:rsid w:val="00843BF8"/>
    <w:rsid w:val="00843DAE"/>
    <w:rsid w:val="00845939"/>
    <w:rsid w:val="0084684D"/>
    <w:rsid w:val="0084760E"/>
    <w:rsid w:val="00851105"/>
    <w:rsid w:val="00851755"/>
    <w:rsid w:val="00851E10"/>
    <w:rsid w:val="008528E9"/>
    <w:rsid w:val="008566D5"/>
    <w:rsid w:val="0085731B"/>
    <w:rsid w:val="00857E98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D787A"/>
    <w:rsid w:val="008D7EAB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39F0"/>
    <w:rsid w:val="00935ECE"/>
    <w:rsid w:val="009367BC"/>
    <w:rsid w:val="0093734A"/>
    <w:rsid w:val="00937E6D"/>
    <w:rsid w:val="00942A69"/>
    <w:rsid w:val="00943311"/>
    <w:rsid w:val="0094412C"/>
    <w:rsid w:val="009473FF"/>
    <w:rsid w:val="009507ED"/>
    <w:rsid w:val="009510B3"/>
    <w:rsid w:val="0095211C"/>
    <w:rsid w:val="00955296"/>
    <w:rsid w:val="00957B3C"/>
    <w:rsid w:val="0096036F"/>
    <w:rsid w:val="0096261D"/>
    <w:rsid w:val="00963789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177"/>
    <w:rsid w:val="009A58B9"/>
    <w:rsid w:val="009A5CF9"/>
    <w:rsid w:val="009A65B3"/>
    <w:rsid w:val="009A7685"/>
    <w:rsid w:val="009B3ACC"/>
    <w:rsid w:val="009B4E71"/>
    <w:rsid w:val="009B651B"/>
    <w:rsid w:val="009B6527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45E2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6B"/>
    <w:rsid w:val="00A24DB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7052"/>
    <w:rsid w:val="00A57A5F"/>
    <w:rsid w:val="00A605E2"/>
    <w:rsid w:val="00A6065C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5107"/>
    <w:rsid w:val="00A87772"/>
    <w:rsid w:val="00A87D55"/>
    <w:rsid w:val="00A928CF"/>
    <w:rsid w:val="00A92FB0"/>
    <w:rsid w:val="00A95957"/>
    <w:rsid w:val="00A97791"/>
    <w:rsid w:val="00A97C91"/>
    <w:rsid w:val="00AA0A05"/>
    <w:rsid w:val="00AA3ADC"/>
    <w:rsid w:val="00AA4DB1"/>
    <w:rsid w:val="00AA71BB"/>
    <w:rsid w:val="00AA7FD4"/>
    <w:rsid w:val="00AB1526"/>
    <w:rsid w:val="00AB3CB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E0F"/>
    <w:rsid w:val="00B00AF2"/>
    <w:rsid w:val="00B021AA"/>
    <w:rsid w:val="00B02E05"/>
    <w:rsid w:val="00B0382F"/>
    <w:rsid w:val="00B0420A"/>
    <w:rsid w:val="00B045FF"/>
    <w:rsid w:val="00B05F00"/>
    <w:rsid w:val="00B0651D"/>
    <w:rsid w:val="00B06B7B"/>
    <w:rsid w:val="00B070D8"/>
    <w:rsid w:val="00B113B6"/>
    <w:rsid w:val="00B12C13"/>
    <w:rsid w:val="00B13ECA"/>
    <w:rsid w:val="00B14E5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0517"/>
    <w:rsid w:val="00B31A2E"/>
    <w:rsid w:val="00B3242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10F"/>
    <w:rsid w:val="00B66550"/>
    <w:rsid w:val="00B71371"/>
    <w:rsid w:val="00B72704"/>
    <w:rsid w:val="00B7289B"/>
    <w:rsid w:val="00B753F0"/>
    <w:rsid w:val="00B7627B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6EDE"/>
    <w:rsid w:val="00BA0509"/>
    <w:rsid w:val="00BA0DB4"/>
    <w:rsid w:val="00BA1432"/>
    <w:rsid w:val="00BA631D"/>
    <w:rsid w:val="00BA6938"/>
    <w:rsid w:val="00BA6AE6"/>
    <w:rsid w:val="00BA7644"/>
    <w:rsid w:val="00BA79E5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08A6"/>
    <w:rsid w:val="00BC202B"/>
    <w:rsid w:val="00BC2172"/>
    <w:rsid w:val="00BC2A74"/>
    <w:rsid w:val="00BC553C"/>
    <w:rsid w:val="00BC578C"/>
    <w:rsid w:val="00BC5FC5"/>
    <w:rsid w:val="00BC68EB"/>
    <w:rsid w:val="00BD12A6"/>
    <w:rsid w:val="00BD1810"/>
    <w:rsid w:val="00BD225E"/>
    <w:rsid w:val="00BD22A8"/>
    <w:rsid w:val="00BD3556"/>
    <w:rsid w:val="00BD4CCF"/>
    <w:rsid w:val="00BE1679"/>
    <w:rsid w:val="00BE2364"/>
    <w:rsid w:val="00BE4916"/>
    <w:rsid w:val="00BE4B03"/>
    <w:rsid w:val="00BE4B75"/>
    <w:rsid w:val="00BE7447"/>
    <w:rsid w:val="00BF0433"/>
    <w:rsid w:val="00BF1C87"/>
    <w:rsid w:val="00BF3BBD"/>
    <w:rsid w:val="00BF4107"/>
    <w:rsid w:val="00BF4826"/>
    <w:rsid w:val="00BF4FD4"/>
    <w:rsid w:val="00BF6CD4"/>
    <w:rsid w:val="00BF7605"/>
    <w:rsid w:val="00BF76C2"/>
    <w:rsid w:val="00C0014E"/>
    <w:rsid w:val="00C011F0"/>
    <w:rsid w:val="00C01DFB"/>
    <w:rsid w:val="00C033F9"/>
    <w:rsid w:val="00C03751"/>
    <w:rsid w:val="00C03F48"/>
    <w:rsid w:val="00C054B9"/>
    <w:rsid w:val="00C05AC1"/>
    <w:rsid w:val="00C11437"/>
    <w:rsid w:val="00C129AC"/>
    <w:rsid w:val="00C1460B"/>
    <w:rsid w:val="00C1706C"/>
    <w:rsid w:val="00C20404"/>
    <w:rsid w:val="00C20ECF"/>
    <w:rsid w:val="00C2215F"/>
    <w:rsid w:val="00C24F2D"/>
    <w:rsid w:val="00C25F53"/>
    <w:rsid w:val="00C26968"/>
    <w:rsid w:val="00C2783F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67C01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502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30FA"/>
    <w:rsid w:val="00CE0BB8"/>
    <w:rsid w:val="00CE10E6"/>
    <w:rsid w:val="00CE1B50"/>
    <w:rsid w:val="00CE1DF9"/>
    <w:rsid w:val="00CE234B"/>
    <w:rsid w:val="00CE2E22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5FD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37779"/>
    <w:rsid w:val="00D40881"/>
    <w:rsid w:val="00D44D3F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980"/>
    <w:rsid w:val="00DC7A7A"/>
    <w:rsid w:val="00DC7E74"/>
    <w:rsid w:val="00DD0AD4"/>
    <w:rsid w:val="00DD17E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47A6"/>
    <w:rsid w:val="00E15085"/>
    <w:rsid w:val="00E15AAE"/>
    <w:rsid w:val="00E17581"/>
    <w:rsid w:val="00E22677"/>
    <w:rsid w:val="00E236A8"/>
    <w:rsid w:val="00E23F4F"/>
    <w:rsid w:val="00E254E2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1E5"/>
    <w:rsid w:val="00E44B14"/>
    <w:rsid w:val="00E452CB"/>
    <w:rsid w:val="00E46CE8"/>
    <w:rsid w:val="00E47F1D"/>
    <w:rsid w:val="00E5055E"/>
    <w:rsid w:val="00E50BC8"/>
    <w:rsid w:val="00E51436"/>
    <w:rsid w:val="00E525BB"/>
    <w:rsid w:val="00E5480B"/>
    <w:rsid w:val="00E549C9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0C9D"/>
    <w:rsid w:val="00E7132E"/>
    <w:rsid w:val="00E7254A"/>
    <w:rsid w:val="00E72A6F"/>
    <w:rsid w:val="00E73130"/>
    <w:rsid w:val="00E74360"/>
    <w:rsid w:val="00E754E4"/>
    <w:rsid w:val="00E7742E"/>
    <w:rsid w:val="00E77445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3D8"/>
    <w:rsid w:val="00EA17DE"/>
    <w:rsid w:val="00EA2349"/>
    <w:rsid w:val="00EA3457"/>
    <w:rsid w:val="00EA3DB4"/>
    <w:rsid w:val="00EA6E7F"/>
    <w:rsid w:val="00EA7EBB"/>
    <w:rsid w:val="00EA7FCC"/>
    <w:rsid w:val="00EB05B6"/>
    <w:rsid w:val="00EB0BB5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4BE0"/>
    <w:rsid w:val="00EC5E25"/>
    <w:rsid w:val="00EC6214"/>
    <w:rsid w:val="00EC63C6"/>
    <w:rsid w:val="00ED03E5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09BC"/>
    <w:rsid w:val="00F10D42"/>
    <w:rsid w:val="00F110F9"/>
    <w:rsid w:val="00F14095"/>
    <w:rsid w:val="00F15D48"/>
    <w:rsid w:val="00F17C1C"/>
    <w:rsid w:val="00F21838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623C"/>
    <w:rsid w:val="00F475DA"/>
    <w:rsid w:val="00F47C89"/>
    <w:rsid w:val="00F47FEE"/>
    <w:rsid w:val="00F5088E"/>
    <w:rsid w:val="00F5191A"/>
    <w:rsid w:val="00F528DF"/>
    <w:rsid w:val="00F53FB1"/>
    <w:rsid w:val="00F54D78"/>
    <w:rsid w:val="00F571A3"/>
    <w:rsid w:val="00F57FB5"/>
    <w:rsid w:val="00F60AAE"/>
    <w:rsid w:val="00F63694"/>
    <w:rsid w:val="00F6374F"/>
    <w:rsid w:val="00F65353"/>
    <w:rsid w:val="00F660EE"/>
    <w:rsid w:val="00F67089"/>
    <w:rsid w:val="00F676FE"/>
    <w:rsid w:val="00F702D1"/>
    <w:rsid w:val="00F73432"/>
    <w:rsid w:val="00F7584E"/>
    <w:rsid w:val="00F75C53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B6DDE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qFormat/>
    <w:rsid w:val="00E549C9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rsid w:val="00E549C9"/>
    <w:rPr>
      <w:b/>
      <w:bCs/>
      <w:sz w:val="24"/>
      <w:szCs w:val="24"/>
    </w:rPr>
  </w:style>
  <w:style w:type="paragraph" w:styleId="23">
    <w:name w:val="Body Text Indent 2"/>
    <w:basedOn w:val="a"/>
    <w:link w:val="25"/>
    <w:unhideWhenUsed/>
    <w:rsid w:val="00E549C9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3"/>
    <w:rsid w:val="00E549C9"/>
    <w:rPr>
      <w:sz w:val="28"/>
      <w:szCs w:val="24"/>
    </w:rPr>
  </w:style>
  <w:style w:type="paragraph" w:customStyle="1" w:styleId="FR1">
    <w:name w:val="FR1"/>
    <w:rsid w:val="00E549C9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rsid w:val="00E549C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Знак Знак Знак Знак"/>
    <w:basedOn w:val="a"/>
    <w:rsid w:val="009637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Plain Text"/>
    <w:basedOn w:val="a"/>
    <w:link w:val="affe"/>
    <w:unhideWhenUsed/>
    <w:rsid w:val="0058094E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58094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rsid w:val="00746770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rsid w:val="00746770"/>
    <w:rPr>
      <w:rFonts w:ascii="Tahoma" w:eastAsia="Calibri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qFormat/>
    <w:rsid w:val="00E549C9"/>
    <w:pPr>
      <w:jc w:val="center"/>
    </w:pPr>
    <w:rPr>
      <w:b/>
      <w:bCs/>
    </w:rPr>
  </w:style>
  <w:style w:type="character" w:customStyle="1" w:styleId="affb">
    <w:name w:val="Название Знак"/>
    <w:basedOn w:val="a0"/>
    <w:link w:val="affa"/>
    <w:rsid w:val="00E549C9"/>
    <w:rPr>
      <w:b/>
      <w:bCs/>
      <w:sz w:val="24"/>
      <w:szCs w:val="24"/>
    </w:rPr>
  </w:style>
  <w:style w:type="paragraph" w:styleId="23">
    <w:name w:val="Body Text Indent 2"/>
    <w:basedOn w:val="a"/>
    <w:link w:val="25"/>
    <w:unhideWhenUsed/>
    <w:rsid w:val="00E549C9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3"/>
    <w:rsid w:val="00E549C9"/>
    <w:rPr>
      <w:sz w:val="28"/>
      <w:szCs w:val="24"/>
    </w:rPr>
  </w:style>
  <w:style w:type="paragraph" w:customStyle="1" w:styleId="FR1">
    <w:name w:val="FR1"/>
    <w:rsid w:val="00E549C9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rsid w:val="00E549C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Знак Знак Знак Знак"/>
    <w:basedOn w:val="a"/>
    <w:rsid w:val="009637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Plain Text"/>
    <w:basedOn w:val="a"/>
    <w:link w:val="affe"/>
    <w:unhideWhenUsed/>
    <w:rsid w:val="0058094E"/>
    <w:rPr>
      <w:rFonts w:ascii="Courier New" w:hAnsi="Courier New"/>
      <w:sz w:val="20"/>
      <w:szCs w:val="20"/>
    </w:rPr>
  </w:style>
  <w:style w:type="character" w:customStyle="1" w:styleId="affe">
    <w:name w:val="Текст Знак"/>
    <w:basedOn w:val="a0"/>
    <w:link w:val="affd"/>
    <w:rsid w:val="0058094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structure/2340200010000650049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eader" Target="header2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yperlink" Target="http://www.cityslav.ru" TargetMode="External"/><Relationship Id="rId23" Type="http://schemas.openxmlformats.org/officeDocument/2006/relationships/header" Target="header8.xml"/><Relationship Id="rId10" Type="http://schemas.openxmlformats.org/officeDocument/2006/relationships/hyperlink" Target="http://www.cityslav.r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s://pgu.krasnodar.ru/structure/detail.php?orgID=158843&amp;sphrase_id=63957" TargetMode="Externa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04E8-CB4F-4295-809A-1AE5AB4C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69</Pages>
  <Words>22764</Words>
  <Characters>129761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152221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123</cp:revision>
  <cp:lastPrinted>2018-12-14T11:50:00Z</cp:lastPrinted>
  <dcterms:created xsi:type="dcterms:W3CDTF">2018-08-01T05:32:00Z</dcterms:created>
  <dcterms:modified xsi:type="dcterms:W3CDTF">2020-09-23T13:38:00Z</dcterms:modified>
</cp:coreProperties>
</file>